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8C" w:rsidRPr="006112F2" w:rsidRDefault="007C348C" w:rsidP="00D9338C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ИНФОРМАЦИЯ</w:t>
      </w:r>
    </w:p>
    <w:p w:rsidR="007C348C" w:rsidRPr="008335BF" w:rsidRDefault="007C348C" w:rsidP="007C348C">
      <w:pPr>
        <w:pStyle w:val="a3"/>
        <w:jc w:val="center"/>
        <w:rPr>
          <w:b/>
          <w:sz w:val="28"/>
          <w:szCs w:val="28"/>
        </w:rPr>
      </w:pPr>
      <w:r w:rsidRPr="008335BF">
        <w:rPr>
          <w:b/>
          <w:sz w:val="28"/>
          <w:szCs w:val="28"/>
        </w:rPr>
        <w:t>О</w:t>
      </w:r>
      <w:r w:rsidRPr="007C3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ПУСТУЮЩИХ</w:t>
      </w:r>
      <w:r w:rsidRPr="008335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ЖИЛЫХ ДОМАХ, РАСПОЛОЖЕННЫХ НА </w:t>
      </w:r>
      <w:r w:rsidRPr="008335BF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</w:t>
      </w:r>
      <w:r w:rsidRPr="008335BF">
        <w:rPr>
          <w:b/>
          <w:sz w:val="28"/>
          <w:szCs w:val="28"/>
        </w:rPr>
        <w:t>ЛЕНИНСКОГО РАЙОНА ГОРОДА ГРОДНО</w:t>
      </w:r>
    </w:p>
    <w:tbl>
      <w:tblPr>
        <w:tblW w:w="14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1105"/>
        <w:gridCol w:w="1418"/>
        <w:gridCol w:w="1559"/>
        <w:gridCol w:w="2599"/>
        <w:gridCol w:w="113"/>
        <w:gridCol w:w="1162"/>
        <w:gridCol w:w="113"/>
        <w:gridCol w:w="596"/>
        <w:gridCol w:w="113"/>
        <w:gridCol w:w="441"/>
        <w:gridCol w:w="113"/>
        <w:gridCol w:w="1176"/>
        <w:gridCol w:w="113"/>
        <w:gridCol w:w="1149"/>
        <w:gridCol w:w="113"/>
        <w:gridCol w:w="1619"/>
        <w:gridCol w:w="77"/>
        <w:gridCol w:w="1276"/>
        <w:gridCol w:w="29"/>
      </w:tblGrid>
      <w:tr w:rsidR="007C348C" w:rsidRPr="006E2BBC" w:rsidTr="00EA1C4E">
        <w:trPr>
          <w:gridAfter w:val="1"/>
          <w:wAfter w:w="29" w:type="dxa"/>
          <w:cantSplit/>
          <w:trHeight w:val="1134"/>
          <w:jc w:val="center"/>
        </w:trPr>
        <w:tc>
          <w:tcPr>
            <w:tcW w:w="1129" w:type="dxa"/>
            <w:gridSpan w:val="2"/>
            <w:shd w:val="clear" w:color="auto" w:fill="auto"/>
            <w:vAlign w:val="center"/>
          </w:tcPr>
          <w:p w:rsidR="007C348C" w:rsidRDefault="007C348C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C348C" w:rsidRPr="007C348C" w:rsidRDefault="007C348C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C348C" w:rsidRPr="007C348C" w:rsidRDefault="007C348C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C348C" w:rsidRPr="007C348C" w:rsidRDefault="007C348C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C348C" w:rsidRDefault="007C348C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ID</w:t>
            </w:r>
            <w:r w:rsidRPr="004266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дома в Едином реестре пустующих домов</w:t>
            </w:r>
          </w:p>
          <w:p w:rsidR="007C348C" w:rsidRDefault="007C348C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C348C" w:rsidRDefault="007C348C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C348C" w:rsidRPr="00D74B16" w:rsidRDefault="007C348C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348C" w:rsidRPr="0042668F" w:rsidRDefault="007C348C" w:rsidP="00EA1C4E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Дата </w:t>
            </w:r>
            <w:r w:rsidR="00EA1C4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 №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решения </w:t>
            </w:r>
            <w:r w:rsidR="00EA1C4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администрации Ленинского района </w:t>
            </w:r>
            <w:proofErr w:type="spellStart"/>
            <w:r w:rsidR="00EA1C4E">
              <w:rPr>
                <w:rFonts w:ascii="Times New Roman" w:hAnsi="Times New Roman"/>
                <w:sz w:val="16"/>
                <w:szCs w:val="16"/>
                <w:lang w:eastAsia="ru-RU"/>
              </w:rPr>
              <w:t>г.Гродно</w:t>
            </w:r>
            <w:proofErr w:type="spellEnd"/>
            <w:r w:rsidR="00EA1C4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 признании жилого дома пустующим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348C" w:rsidRPr="00D74B16" w:rsidRDefault="007C348C" w:rsidP="00EA1C4E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Дата подачи заявления о признании пустующего  дома бесхозяйным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7C348C" w:rsidRPr="00D74B16" w:rsidRDefault="007C348C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размер жилого дома, а также его площади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C348C" w:rsidRPr="00D74B16" w:rsidRDefault="007C348C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дата ввода в эксплуатацию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C348C" w:rsidRPr="00D74B16" w:rsidRDefault="007C348C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стен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7C348C" w:rsidRPr="00D74B16" w:rsidRDefault="007C348C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этажность дома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7C348C" w:rsidRPr="00D74B16" w:rsidRDefault="007C348C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подземная этажность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7C348C" w:rsidRPr="00D74B16" w:rsidRDefault="007C348C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составные части и принадлежности жилого дома, в том числе хозяйственные и иные постройки, и степень их износа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C348C" w:rsidRPr="00D74B16" w:rsidRDefault="007C348C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 нахождении жилого дома в аварийном состоянии или угрозе его обвала, а также информация о том, является ли это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C348C" w:rsidRPr="006E2BBC" w:rsidRDefault="007C348C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E2BBC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 земельном участке, в том числе о его площади, виде права, на котором земельный участок предоставлен, ограничениях (обременениях) прав на него (при наличии таких сведений)</w:t>
            </w:r>
          </w:p>
        </w:tc>
      </w:tr>
      <w:tr w:rsidR="007C348C" w:rsidRPr="00252321" w:rsidTr="00EA1C4E">
        <w:trPr>
          <w:gridAfter w:val="1"/>
          <w:wAfter w:w="29" w:type="dxa"/>
          <w:cantSplit/>
          <w:trHeight w:val="1134"/>
          <w:jc w:val="center"/>
        </w:trPr>
        <w:tc>
          <w:tcPr>
            <w:tcW w:w="14879" w:type="dxa"/>
            <w:gridSpan w:val="19"/>
            <w:shd w:val="clear" w:color="auto" w:fill="auto"/>
            <w:vAlign w:val="center"/>
          </w:tcPr>
          <w:p w:rsidR="007C348C" w:rsidRPr="00252321" w:rsidRDefault="007C348C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523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Гродненская обл., г. Гродно, ул.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Асфальтная</w:t>
            </w:r>
            <w:r w:rsidRPr="002523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26Б</w:t>
            </w:r>
            <w:r w:rsidRPr="002523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C348C" w:rsidRPr="0058306B" w:rsidTr="00EA1C4E">
        <w:trPr>
          <w:gridAfter w:val="1"/>
          <w:wAfter w:w="29" w:type="dxa"/>
          <w:jc w:val="center"/>
        </w:trPr>
        <w:tc>
          <w:tcPr>
            <w:tcW w:w="1129" w:type="dxa"/>
            <w:gridSpan w:val="2"/>
            <w:shd w:val="clear" w:color="auto" w:fill="auto"/>
            <w:vAlign w:val="center"/>
          </w:tcPr>
          <w:p w:rsidR="007C348C" w:rsidRPr="0058306B" w:rsidRDefault="007C348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348C" w:rsidRPr="0058306B" w:rsidRDefault="007C348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17.03.2024г.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348C" w:rsidRPr="0058306B" w:rsidRDefault="007C348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17.05.2024г.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7C348C" w:rsidRPr="0058306B" w:rsidRDefault="007C348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сведений не имеется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C348C" w:rsidRDefault="007C348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7C348C" w:rsidRPr="0058306B" w:rsidRDefault="007C348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C348C" w:rsidRPr="0058306B" w:rsidRDefault="007C348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7C348C" w:rsidRPr="0058306B" w:rsidRDefault="007C348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7C348C" w:rsidRDefault="007C348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сведе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ний </w:t>
            </w:r>
          </w:p>
          <w:p w:rsidR="007C348C" w:rsidRPr="0058306B" w:rsidRDefault="007C348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</w:t>
            </w: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ется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7C348C" w:rsidRDefault="007C348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7C348C" w:rsidRPr="0058306B" w:rsidRDefault="007C348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</w:t>
            </w: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ется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C348C" w:rsidRPr="0058306B" w:rsidRDefault="007C348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находится в аварийном состоянии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C348C" w:rsidRDefault="007C348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7C348C" w:rsidRPr="0058306B" w:rsidRDefault="007C348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</w:t>
            </w: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ется</w:t>
            </w:r>
          </w:p>
        </w:tc>
      </w:tr>
      <w:tr w:rsidR="007C348C" w:rsidRPr="00644580" w:rsidTr="00EA1C4E">
        <w:trPr>
          <w:gridAfter w:val="1"/>
          <w:wAfter w:w="29" w:type="dxa"/>
          <w:jc w:val="center"/>
        </w:trPr>
        <w:tc>
          <w:tcPr>
            <w:tcW w:w="14879" w:type="dxa"/>
            <w:gridSpan w:val="19"/>
            <w:shd w:val="clear" w:color="auto" w:fill="auto"/>
            <w:vAlign w:val="center"/>
          </w:tcPr>
          <w:p w:rsidR="007C348C" w:rsidRDefault="007C348C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C348C" w:rsidRDefault="007C348C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45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Гродненска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я обл., г. Гродно, </w:t>
            </w:r>
            <w:r w:rsidRPr="006445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Пимена Панченко,42</w:t>
            </w:r>
          </w:p>
          <w:p w:rsidR="007C348C" w:rsidRPr="00644580" w:rsidRDefault="007C348C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635C5" w:rsidRPr="00644580" w:rsidTr="00EA1C4E">
        <w:trPr>
          <w:gridAfter w:val="1"/>
          <w:wAfter w:w="29" w:type="dxa"/>
          <w:jc w:val="center"/>
        </w:trPr>
        <w:tc>
          <w:tcPr>
            <w:tcW w:w="1129" w:type="dxa"/>
            <w:gridSpan w:val="2"/>
            <w:shd w:val="clear" w:color="auto" w:fill="auto"/>
            <w:vAlign w:val="center"/>
          </w:tcPr>
          <w:p w:rsidR="00C635C5" w:rsidRDefault="00C635C5" w:rsidP="00C635C5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35C5" w:rsidRPr="0058306B" w:rsidRDefault="00C635C5" w:rsidP="00C635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17.03.2024г.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35C5" w:rsidRPr="0058306B" w:rsidRDefault="00C635C5" w:rsidP="00C635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17.05.2024г.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C635C5" w:rsidRDefault="00C635C5" w:rsidP="00C635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12,12 х 6,00,</w:t>
            </w:r>
          </w:p>
          <w:p w:rsidR="00C635C5" w:rsidRPr="00625D7B" w:rsidRDefault="00C635C5" w:rsidP="00C635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39,2 </w:t>
            </w:r>
            <w:proofErr w:type="spellStart"/>
            <w:r w:rsidRPr="00644580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4458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635C5" w:rsidRPr="00625D7B" w:rsidRDefault="00C635C5" w:rsidP="00C635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635C5" w:rsidRPr="00625D7B" w:rsidRDefault="00C635C5" w:rsidP="00C635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брус 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C635C5" w:rsidRDefault="00C635C5" w:rsidP="00C635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C635C5" w:rsidRDefault="00C635C5" w:rsidP="00C635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Сведений не имеется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C635C5" w:rsidRDefault="00C635C5" w:rsidP="00C635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34% основного, 40 % веранда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C635C5" w:rsidRPr="00644580" w:rsidRDefault="00C635C5" w:rsidP="00C635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C635C5" w:rsidRPr="00340024" w:rsidRDefault="00C635C5" w:rsidP="00C635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422088005101000092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C635C5" w:rsidRPr="00340024" w:rsidRDefault="00C635C5" w:rsidP="00C635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лощадь (га): 0,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1647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C635C5" w:rsidRPr="00644580" w:rsidRDefault="00C635C5" w:rsidP="00C635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ое назначение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земли населенных пунктов; право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пожиз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наслед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владения;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ограничения охранная зона ЛЭП. </w:t>
            </w:r>
          </w:p>
        </w:tc>
      </w:tr>
      <w:tr w:rsidR="00EA1C4E" w:rsidRPr="008366EB" w:rsidTr="00EA1C4E">
        <w:trPr>
          <w:gridBefore w:val="1"/>
          <w:wBefore w:w="24" w:type="dxa"/>
          <w:jc w:val="center"/>
        </w:trPr>
        <w:tc>
          <w:tcPr>
            <w:tcW w:w="14884" w:type="dxa"/>
            <w:gridSpan w:val="19"/>
            <w:shd w:val="clear" w:color="auto" w:fill="auto"/>
            <w:vAlign w:val="center"/>
          </w:tcPr>
          <w:p w:rsidR="00EA1C4E" w:rsidRDefault="00EA1C4E" w:rsidP="009A503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A1C4E" w:rsidRDefault="00EA1C4E" w:rsidP="009A503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Гродненская обл., г. Гродно, </w:t>
            </w:r>
            <w:r w:rsidRPr="008366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8366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Подпереселка</w:t>
            </w:r>
            <w:proofErr w:type="spellEnd"/>
            <w:r w:rsidRPr="008366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366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  <w:p w:rsidR="00EA1C4E" w:rsidRPr="008366EB" w:rsidRDefault="00EA1C4E" w:rsidP="009A503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77C20" w:rsidTr="00EA1C4E">
        <w:trPr>
          <w:gridBefore w:val="1"/>
          <w:wBefore w:w="24" w:type="dxa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D77C20" w:rsidRPr="00EA1C4E" w:rsidRDefault="00D77C20" w:rsidP="00D77C2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C4E">
              <w:rPr>
                <w:rFonts w:ascii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7C20" w:rsidRPr="008366EB" w:rsidRDefault="00D77C20" w:rsidP="00D77C2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№1075 от 23.10.2023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7C20" w:rsidRDefault="00D77C20" w:rsidP="00D77C2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суда Ленинского района г. Гродно от 05.02.2024г. о признании пустующего дома бесхозяйным;</w:t>
            </w:r>
          </w:p>
          <w:p w:rsidR="00D77C20" w:rsidRPr="008366EB" w:rsidRDefault="00D77C20" w:rsidP="00D77C2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Гродненского горисполкома «О сносе пустующего жилого дома» от 28.03.2024г. №224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D77C20" w:rsidRDefault="00D77C20" w:rsidP="00D77C2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6,11 х 4,12,</w:t>
            </w:r>
          </w:p>
          <w:p w:rsidR="00D77C20" w:rsidRDefault="00D77C20" w:rsidP="00D77C2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3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13,4 </w:t>
            </w:r>
            <w:proofErr w:type="spellStart"/>
            <w:r w:rsidRPr="0025232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252321">
              <w:rPr>
                <w:rFonts w:ascii="Times New Roman" w:hAnsi="Times New Roman"/>
                <w:sz w:val="20"/>
                <w:szCs w:val="20"/>
                <w:lang w:eastAsia="ru-RU"/>
              </w:rPr>
              <w:t>.,</w:t>
            </w:r>
          </w:p>
          <w:p w:rsidR="00D77C20" w:rsidRPr="008366EB" w:rsidRDefault="00D77C20" w:rsidP="00D77C2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3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21,2 </w:t>
            </w:r>
            <w:proofErr w:type="spellStart"/>
            <w:r w:rsidRPr="0025232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25232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77C20" w:rsidRPr="008366EB" w:rsidRDefault="00D77C20" w:rsidP="00D77C2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3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1934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77C20" w:rsidRPr="008366EB" w:rsidRDefault="00D77C20" w:rsidP="00D77C2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321">
              <w:rPr>
                <w:rFonts w:ascii="Times New Roman" w:hAnsi="Times New Roman"/>
                <w:sz w:val="20"/>
                <w:szCs w:val="20"/>
                <w:lang w:eastAsia="ru-RU"/>
              </w:rPr>
              <w:t>брус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77C20" w:rsidRDefault="00D77C20" w:rsidP="00D77C2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77C20" w:rsidRDefault="00D77C20" w:rsidP="00D77C2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D77C20" w:rsidRDefault="00D77C20" w:rsidP="00D77C2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252321">
              <w:rPr>
                <w:rFonts w:ascii="Times New Roman" w:hAnsi="Times New Roman"/>
                <w:sz w:val="20"/>
                <w:szCs w:val="20"/>
                <w:lang w:eastAsia="ru-RU"/>
              </w:rPr>
              <w:t>огреб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(35%),</w:t>
            </w:r>
          </w:p>
          <w:p w:rsidR="00D77C20" w:rsidRDefault="00D77C20" w:rsidP="00D77C2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321">
              <w:rPr>
                <w:rFonts w:ascii="Times New Roman" w:hAnsi="Times New Roman"/>
                <w:sz w:val="20"/>
                <w:szCs w:val="20"/>
                <w:lang w:eastAsia="ru-RU"/>
              </w:rPr>
              <w:t>сарай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52321">
              <w:rPr>
                <w:rFonts w:ascii="Times New Roman" w:hAnsi="Times New Roman"/>
                <w:sz w:val="20"/>
                <w:szCs w:val="20"/>
                <w:lang w:eastAsia="ru-RU"/>
              </w:rPr>
              <w:t>(50%),</w:t>
            </w:r>
          </w:p>
          <w:p w:rsidR="00D77C20" w:rsidRDefault="00D77C20" w:rsidP="00D77C2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321">
              <w:rPr>
                <w:rFonts w:ascii="Times New Roman" w:hAnsi="Times New Roman"/>
                <w:sz w:val="20"/>
                <w:szCs w:val="20"/>
                <w:lang w:eastAsia="ru-RU"/>
              </w:rPr>
              <w:t>убо</w:t>
            </w:r>
            <w:r w:rsidRPr="00252321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252321">
              <w:rPr>
                <w:rFonts w:ascii="Times New Roman" w:hAnsi="Times New Roman"/>
                <w:sz w:val="20"/>
                <w:szCs w:val="20"/>
                <w:lang w:eastAsia="ru-RU"/>
              </w:rPr>
              <w:t>ная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52321">
              <w:rPr>
                <w:rFonts w:ascii="Times New Roman" w:hAnsi="Times New Roman"/>
                <w:sz w:val="20"/>
                <w:szCs w:val="20"/>
                <w:lang w:eastAsia="ru-RU"/>
              </w:rPr>
              <w:t>(45%)</w:t>
            </w: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 w:rsidR="00D77C20" w:rsidRPr="00252321" w:rsidRDefault="00D77C20" w:rsidP="00D77C2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3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D77C20" w:rsidRPr="008366EB" w:rsidRDefault="00D77C20" w:rsidP="00D77C2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321">
              <w:rPr>
                <w:rFonts w:ascii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D77C20" w:rsidRPr="00340024" w:rsidRDefault="00D77C20" w:rsidP="00D77C2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40100000002011247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D77C20" w:rsidRPr="00340024" w:rsidRDefault="00D77C20" w:rsidP="00D77C2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лощадь (га): 0,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0435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D77C20" w:rsidRPr="00644580" w:rsidRDefault="00D77C20" w:rsidP="00D77C2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участок для строительства и обслуживания одноквартирного жилого дома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право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пожиз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наслед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влад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ения; ограничения прав на земельные участки, подлежащих специальной охране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:rsidR="007C348C" w:rsidRDefault="007C348C"/>
    <w:sectPr w:rsidR="007C348C" w:rsidSect="007C348C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C"/>
    <w:rsid w:val="00243572"/>
    <w:rsid w:val="004148FD"/>
    <w:rsid w:val="007C348C"/>
    <w:rsid w:val="009B1045"/>
    <w:rsid w:val="00C635C5"/>
    <w:rsid w:val="00D77C20"/>
    <w:rsid w:val="00EA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90EA"/>
  <w15:chartTrackingRefBased/>
  <w15:docId w15:val="{DB3937E3-E545-4859-AD03-F51ADD53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48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4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C348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7C348C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jur2</dc:creator>
  <cp:keywords/>
  <dc:description/>
  <cp:lastModifiedBy>jur2</cp:lastModifiedBy>
  <cp:revision>2</cp:revision>
  <dcterms:created xsi:type="dcterms:W3CDTF">2024-06-11T11:22:00Z</dcterms:created>
  <dcterms:modified xsi:type="dcterms:W3CDTF">2024-06-12T05:37:00Z</dcterms:modified>
</cp:coreProperties>
</file>