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53" w:rsidRPr="00F85F53" w:rsidRDefault="00F85F53" w:rsidP="00F85F53">
      <w:pPr>
        <w:spacing w:after="0" w:line="240" w:lineRule="auto"/>
        <w:ind w:left="5812"/>
        <w:rPr>
          <w:rFonts w:ascii="B_info" w:hAnsi="B_info"/>
          <w:sz w:val="24"/>
          <w:lang w:val="ru-RU"/>
        </w:rPr>
      </w:pPr>
      <w:r w:rsidRPr="00F85F53">
        <w:rPr>
          <w:rFonts w:ascii="Times New Roman" w:hAnsi="Times New Roman"/>
          <w:sz w:val="24"/>
          <w:lang w:val="ru-RU"/>
        </w:rPr>
        <w:t>УТВЕРЖДЕН</w:t>
      </w:r>
      <w:r w:rsidRPr="00F85F53">
        <w:rPr>
          <w:rFonts w:ascii="Times New Roman" w:hAnsi="Times New Roman"/>
          <w:sz w:val="24"/>
          <w:lang w:val="ru-RU"/>
        </w:rPr>
        <w:br/>
        <w:t>Протоколом общего собрания членов Товарищества собственников ___________________</w:t>
      </w:r>
      <w:r w:rsidRPr="00F85F53">
        <w:rPr>
          <w:rFonts w:ascii="Times New Roman" w:hAnsi="Times New Roman"/>
          <w:sz w:val="24"/>
          <w:lang w:val="ru-RU"/>
        </w:rPr>
        <w:br/>
        <w:t>от</w:t>
      </w:r>
      <w:r w:rsidRPr="00F85F53">
        <w:rPr>
          <w:rFonts w:ascii="Times New Roman" w:hAnsi="Times New Roman"/>
          <w:sz w:val="24"/>
        </w:rPr>
        <w:t> </w:t>
      </w:r>
      <w:r w:rsidRPr="00F85F53">
        <w:rPr>
          <w:rFonts w:ascii="Times New Roman" w:hAnsi="Times New Roman"/>
          <w:sz w:val="24"/>
          <w:lang w:val="ru-RU"/>
        </w:rPr>
        <w:t>____________</w:t>
      </w:r>
    </w:p>
    <w:p w:rsidR="00AF747C" w:rsidRPr="00F85F53" w:rsidRDefault="00AF747C">
      <w:pPr>
        <w:spacing w:after="0" w:line="240" w:lineRule="auto"/>
        <w:ind w:left="5103"/>
        <w:rPr>
          <w:rFonts w:ascii="Times New Roman" w:hAnsi="Times New Roman"/>
          <w:sz w:val="24"/>
          <w:lang w:val="ru-RU"/>
        </w:rPr>
      </w:pPr>
    </w:p>
    <w:p w:rsidR="00AF747C" w:rsidRPr="00F85F53" w:rsidRDefault="00AF747C">
      <w:pPr>
        <w:spacing w:after="0" w:line="240" w:lineRule="auto"/>
        <w:jc w:val="center"/>
        <w:rPr>
          <w:rFonts w:ascii="Times New Roman" w:hAnsi="Times New Roman"/>
          <w:b/>
          <w:sz w:val="56"/>
          <w:lang w:val="ru-RU"/>
        </w:rPr>
      </w:pPr>
    </w:p>
    <w:p w:rsidR="00AF747C" w:rsidRPr="00F85F53" w:rsidRDefault="00AF747C">
      <w:pPr>
        <w:spacing w:after="0" w:line="240" w:lineRule="auto"/>
        <w:jc w:val="center"/>
        <w:rPr>
          <w:rFonts w:ascii="Times New Roman" w:hAnsi="Times New Roman"/>
          <w:b/>
          <w:sz w:val="56"/>
          <w:lang w:val="ru-RU"/>
        </w:rPr>
      </w:pPr>
    </w:p>
    <w:p w:rsidR="00AF747C" w:rsidRPr="00F85F53" w:rsidRDefault="00F85F53">
      <w:pPr>
        <w:spacing w:after="0" w:line="240" w:lineRule="auto"/>
        <w:jc w:val="center"/>
        <w:rPr>
          <w:rFonts w:ascii="Times New Roman" w:hAnsi="Times New Roman"/>
          <w:b/>
          <w:sz w:val="56"/>
          <w:lang w:val="ru-RU"/>
        </w:rPr>
      </w:pPr>
      <w:r w:rsidRPr="00F85F53">
        <w:rPr>
          <w:rFonts w:ascii="Times New Roman" w:hAnsi="Times New Roman"/>
          <w:b/>
          <w:sz w:val="56"/>
          <w:lang w:val="ru-RU"/>
        </w:rPr>
        <w:t>УСТАВ</w:t>
      </w:r>
    </w:p>
    <w:p w:rsidR="00AF747C" w:rsidRPr="00F85F53" w:rsidRDefault="00AF747C">
      <w:pPr>
        <w:spacing w:after="0" w:line="240" w:lineRule="auto"/>
        <w:jc w:val="center"/>
        <w:rPr>
          <w:rFonts w:ascii="Times New Roman" w:hAnsi="Times New Roman"/>
          <w:sz w:val="40"/>
          <w:lang w:val="ru-RU"/>
        </w:rPr>
      </w:pPr>
    </w:p>
    <w:p w:rsidR="00AF747C" w:rsidRPr="00F85F53" w:rsidRDefault="00F85F53" w:rsidP="00F85F53">
      <w:pPr>
        <w:pStyle w:val="a7"/>
        <w:jc w:val="center"/>
        <w:rPr>
          <w:rFonts w:ascii="Times New Roman" w:hAnsi="Times New Roman"/>
          <w:b/>
          <w:sz w:val="32"/>
          <w:lang w:val="ru-RU"/>
        </w:rPr>
      </w:pPr>
      <w:r w:rsidRPr="00F85F53">
        <w:rPr>
          <w:rFonts w:ascii="Times New Roman" w:hAnsi="Times New Roman"/>
          <w:b/>
          <w:sz w:val="32"/>
          <w:lang w:val="ru-RU"/>
        </w:rPr>
        <w:t xml:space="preserve">Товарищества собственников </w:t>
      </w:r>
    </w:p>
    <w:p w:rsidR="00AF747C" w:rsidRPr="00F85F53" w:rsidRDefault="00AF747C">
      <w:pPr>
        <w:spacing w:after="0" w:line="240" w:lineRule="auto"/>
        <w:ind w:firstLine="709"/>
        <w:jc w:val="center"/>
        <w:rPr>
          <w:rFonts w:ascii="Times New Roman" w:hAnsi="Times New Roman"/>
          <w:sz w:val="48"/>
          <w:lang w:val="ru-RU"/>
        </w:rPr>
      </w:pPr>
    </w:p>
    <w:p w:rsidR="003A26BC" w:rsidRPr="003A26BC" w:rsidRDefault="003A26BC" w:rsidP="003A26BC">
      <w:pPr>
        <w:spacing w:before="160" w:after="160"/>
        <w:jc w:val="center"/>
        <w:rPr>
          <w:rFonts w:ascii="Times New Roman" w:hAnsi="Times New Roman"/>
          <w:b/>
          <w:bCs/>
          <w:color w:val="auto"/>
          <w:sz w:val="32"/>
          <w:szCs w:val="32"/>
          <w:u w:val="single"/>
          <w:lang w:val="ru-RU" w:eastAsia="ru-RU"/>
        </w:rPr>
      </w:pPr>
      <w:r w:rsidRPr="003A26BC">
        <w:rPr>
          <w:rFonts w:ascii="Times New Roman" w:hAnsi="Times New Roman"/>
          <w:b/>
          <w:bCs/>
          <w:color w:val="auto"/>
          <w:sz w:val="32"/>
          <w:szCs w:val="32"/>
          <w:u w:val="single"/>
          <w:lang w:val="ru-RU" w:eastAsia="ru-RU"/>
        </w:rPr>
        <w:t>____________________________________</w:t>
      </w:r>
    </w:p>
    <w:p w:rsidR="003A26BC" w:rsidRPr="003A26BC" w:rsidRDefault="003A26BC" w:rsidP="003A26BC">
      <w:pPr>
        <w:spacing w:before="160" w:after="160"/>
        <w:jc w:val="center"/>
        <w:rPr>
          <w:rFonts w:ascii="Times New Roman" w:hAnsi="Times New Roman"/>
          <w:b/>
          <w:color w:val="auto"/>
          <w:sz w:val="32"/>
          <w:szCs w:val="32"/>
          <w:lang w:val="ru-RU" w:eastAsia="ru-RU"/>
        </w:rPr>
      </w:pPr>
      <w:r w:rsidRPr="003A26BC">
        <w:rPr>
          <w:rFonts w:ascii="Times New Roman" w:hAnsi="Times New Roman"/>
          <w:b/>
          <w:bCs/>
          <w:color w:val="auto"/>
          <w:sz w:val="32"/>
          <w:szCs w:val="32"/>
          <w:lang w:val="ru-RU" w:eastAsia="ru-RU"/>
        </w:rPr>
        <w:t xml:space="preserve"> (новая редакция)</w:t>
      </w:r>
    </w:p>
    <w:p w:rsidR="00AF747C" w:rsidRPr="00F85F53" w:rsidRDefault="00AF747C">
      <w:pPr>
        <w:spacing w:after="0" w:line="240" w:lineRule="auto"/>
        <w:jc w:val="center"/>
        <w:rPr>
          <w:rFonts w:ascii="Times New Roman" w:hAnsi="Times New Roman"/>
          <w:sz w:val="18"/>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AF747C">
      <w:pPr>
        <w:spacing w:after="0" w:line="240" w:lineRule="auto"/>
        <w:jc w:val="center"/>
        <w:rPr>
          <w:rFonts w:ascii="Times New Roman" w:hAnsi="Times New Roman"/>
          <w:sz w:val="32"/>
          <w:lang w:val="ru-RU"/>
        </w:rPr>
      </w:pPr>
    </w:p>
    <w:p w:rsidR="00AF747C" w:rsidRPr="00F85F53" w:rsidRDefault="00F85F53">
      <w:pPr>
        <w:spacing w:after="0" w:line="240" w:lineRule="auto"/>
        <w:jc w:val="center"/>
        <w:rPr>
          <w:rFonts w:ascii="Times New Roman" w:hAnsi="Times New Roman"/>
          <w:b/>
          <w:sz w:val="56"/>
          <w:lang w:val="ru-RU"/>
        </w:rPr>
      </w:pPr>
      <w:r w:rsidRPr="00F85F53">
        <w:rPr>
          <w:rFonts w:ascii="Times New Roman" w:hAnsi="Times New Roman"/>
          <w:b/>
          <w:sz w:val="56"/>
          <w:lang w:val="ru-RU"/>
        </w:rPr>
        <w:t>СТАТУТ</w:t>
      </w:r>
    </w:p>
    <w:p w:rsidR="00AF747C" w:rsidRPr="00F85F53" w:rsidRDefault="00AF747C">
      <w:pPr>
        <w:spacing w:after="0" w:line="240" w:lineRule="auto"/>
        <w:jc w:val="center"/>
        <w:rPr>
          <w:rFonts w:ascii="Times New Roman" w:hAnsi="Times New Roman"/>
          <w:sz w:val="40"/>
          <w:lang w:val="ru-RU"/>
        </w:rPr>
      </w:pPr>
    </w:p>
    <w:p w:rsidR="00AF747C" w:rsidRPr="00F85F53" w:rsidRDefault="00F85F53" w:rsidP="00F85F53">
      <w:pPr>
        <w:pStyle w:val="a7"/>
        <w:jc w:val="center"/>
        <w:rPr>
          <w:rFonts w:ascii="Times New Roman" w:hAnsi="Times New Roman"/>
          <w:b/>
          <w:sz w:val="32"/>
          <w:lang w:val="ru-RU"/>
        </w:rPr>
      </w:pPr>
      <w:proofErr w:type="spellStart"/>
      <w:r w:rsidRPr="00F85F53">
        <w:rPr>
          <w:rFonts w:ascii="Times New Roman" w:hAnsi="Times New Roman"/>
          <w:b/>
          <w:sz w:val="32"/>
          <w:lang w:val="ru-RU"/>
        </w:rPr>
        <w:t>Таварыства</w:t>
      </w:r>
      <w:proofErr w:type="spellEnd"/>
      <w:r w:rsidRPr="00F85F53">
        <w:rPr>
          <w:rFonts w:ascii="Times New Roman" w:hAnsi="Times New Roman"/>
          <w:b/>
          <w:sz w:val="32"/>
          <w:lang w:val="ru-RU"/>
        </w:rPr>
        <w:t xml:space="preserve"> </w:t>
      </w:r>
      <w:proofErr w:type="spellStart"/>
      <w:r w:rsidRPr="00F85F53">
        <w:rPr>
          <w:rFonts w:ascii="Times New Roman" w:hAnsi="Times New Roman"/>
          <w:b/>
          <w:sz w:val="32"/>
          <w:lang w:val="ru-RU"/>
        </w:rPr>
        <w:t>ўласн</w:t>
      </w:r>
      <w:r>
        <w:rPr>
          <w:rFonts w:ascii="Times New Roman" w:hAnsi="Times New Roman"/>
          <w:b/>
          <w:sz w:val="32"/>
        </w:rPr>
        <w:t>i</w:t>
      </w:r>
      <w:r w:rsidRPr="00F85F53">
        <w:rPr>
          <w:rFonts w:ascii="Times New Roman" w:hAnsi="Times New Roman"/>
          <w:b/>
          <w:sz w:val="32"/>
          <w:lang w:val="ru-RU"/>
        </w:rPr>
        <w:t>каў</w:t>
      </w:r>
      <w:proofErr w:type="spellEnd"/>
      <w:r w:rsidRPr="00F85F53">
        <w:rPr>
          <w:rFonts w:ascii="Times New Roman" w:hAnsi="Times New Roman"/>
          <w:b/>
          <w:sz w:val="32"/>
          <w:lang w:val="ru-RU"/>
        </w:rPr>
        <w:t xml:space="preserve"> </w:t>
      </w:r>
    </w:p>
    <w:p w:rsidR="00AF747C" w:rsidRPr="00F85F53" w:rsidRDefault="00AF747C">
      <w:pPr>
        <w:spacing w:after="0" w:line="240" w:lineRule="auto"/>
        <w:jc w:val="center"/>
        <w:rPr>
          <w:rFonts w:ascii="Times New Roman" w:hAnsi="Times New Roman"/>
          <w:sz w:val="40"/>
          <w:lang w:val="ru-RU"/>
        </w:rPr>
      </w:pPr>
    </w:p>
    <w:p w:rsidR="003A26BC" w:rsidRPr="003A26BC" w:rsidRDefault="003A26BC" w:rsidP="003A26BC">
      <w:pPr>
        <w:spacing w:before="160" w:after="160"/>
        <w:jc w:val="center"/>
        <w:rPr>
          <w:rFonts w:ascii="Times New Roman" w:hAnsi="Times New Roman"/>
          <w:b/>
          <w:bCs/>
          <w:color w:val="auto"/>
          <w:sz w:val="32"/>
          <w:szCs w:val="32"/>
          <w:lang w:val="ru-RU" w:eastAsia="ru-RU"/>
        </w:rPr>
      </w:pPr>
      <w:r w:rsidRPr="003A26BC">
        <w:rPr>
          <w:rFonts w:ascii="Times New Roman" w:hAnsi="Times New Roman"/>
          <w:b/>
          <w:bCs/>
          <w:color w:val="auto"/>
          <w:sz w:val="32"/>
          <w:szCs w:val="32"/>
          <w:lang w:val="ru-RU" w:eastAsia="ru-RU"/>
        </w:rPr>
        <w:t>___________________________________</w:t>
      </w:r>
    </w:p>
    <w:p w:rsidR="003A26BC" w:rsidRPr="003A26BC" w:rsidRDefault="003A26BC" w:rsidP="003A26BC">
      <w:pPr>
        <w:spacing w:before="160" w:after="160"/>
        <w:jc w:val="center"/>
        <w:rPr>
          <w:rFonts w:ascii="Times New Roman" w:hAnsi="Times New Roman"/>
          <w:b/>
          <w:color w:val="auto"/>
          <w:sz w:val="32"/>
          <w:szCs w:val="32"/>
          <w:lang w:val="ru-RU" w:eastAsia="ru-RU"/>
        </w:rPr>
      </w:pPr>
      <w:r w:rsidRPr="003A26BC">
        <w:rPr>
          <w:rFonts w:ascii="Times New Roman" w:hAnsi="Times New Roman"/>
          <w:b/>
          <w:bCs/>
          <w:color w:val="auto"/>
          <w:sz w:val="32"/>
          <w:szCs w:val="32"/>
          <w:lang w:val="ru-RU" w:eastAsia="ru-RU"/>
        </w:rPr>
        <w:t xml:space="preserve">(новая </w:t>
      </w:r>
      <w:proofErr w:type="spellStart"/>
      <w:r w:rsidRPr="003A26BC">
        <w:rPr>
          <w:rFonts w:ascii="Times New Roman" w:hAnsi="Times New Roman"/>
          <w:b/>
          <w:bCs/>
          <w:color w:val="auto"/>
          <w:sz w:val="32"/>
          <w:szCs w:val="32"/>
          <w:lang w:val="ru-RU" w:eastAsia="ru-RU"/>
        </w:rPr>
        <w:t>рэдакцыя</w:t>
      </w:r>
      <w:proofErr w:type="spellEnd"/>
      <w:r w:rsidRPr="003A26BC">
        <w:rPr>
          <w:rFonts w:ascii="Times New Roman" w:hAnsi="Times New Roman"/>
          <w:b/>
          <w:bCs/>
          <w:color w:val="auto"/>
          <w:sz w:val="32"/>
          <w:szCs w:val="32"/>
          <w:lang w:val="ru-RU" w:eastAsia="ru-RU"/>
        </w:rPr>
        <w:t>)</w:t>
      </w:r>
    </w:p>
    <w:p w:rsidR="00AF747C" w:rsidRPr="00F85F53" w:rsidRDefault="00AF747C">
      <w:pPr>
        <w:spacing w:after="0" w:line="240" w:lineRule="auto"/>
        <w:rPr>
          <w:rFonts w:ascii="Times New Roman" w:hAnsi="Times New Roman"/>
          <w:lang w:val="ru-RU"/>
        </w:rPr>
      </w:pPr>
    </w:p>
    <w:p w:rsidR="00AF747C" w:rsidRPr="00F85F53" w:rsidRDefault="00AF747C">
      <w:pPr>
        <w:spacing w:after="0" w:line="240" w:lineRule="auto"/>
        <w:rPr>
          <w:rFonts w:ascii="Times New Roman" w:hAnsi="Times New Roman"/>
          <w:lang w:val="ru-RU"/>
        </w:rPr>
      </w:pPr>
    </w:p>
    <w:p w:rsidR="00AF747C" w:rsidRDefault="00AF747C">
      <w:pPr>
        <w:spacing w:after="0" w:line="240" w:lineRule="auto"/>
        <w:rPr>
          <w:rFonts w:ascii="Times New Roman" w:hAnsi="Times New Roman"/>
          <w:lang w:val="ru-RU"/>
        </w:rPr>
      </w:pPr>
    </w:p>
    <w:p w:rsidR="003A26BC" w:rsidRDefault="003A26BC">
      <w:pPr>
        <w:spacing w:after="0" w:line="240" w:lineRule="auto"/>
        <w:rPr>
          <w:rFonts w:ascii="Times New Roman" w:hAnsi="Times New Roman"/>
          <w:lang w:val="ru-RU"/>
        </w:rPr>
      </w:pPr>
    </w:p>
    <w:p w:rsidR="003A26BC" w:rsidRDefault="003A26BC">
      <w:pPr>
        <w:spacing w:after="0" w:line="240" w:lineRule="auto"/>
        <w:rPr>
          <w:rFonts w:ascii="Times New Roman" w:hAnsi="Times New Roman"/>
          <w:lang w:val="ru-RU"/>
        </w:rPr>
      </w:pPr>
    </w:p>
    <w:p w:rsidR="003A26BC" w:rsidRPr="00F85F53" w:rsidRDefault="003A26BC">
      <w:pPr>
        <w:spacing w:after="0" w:line="240" w:lineRule="auto"/>
        <w:rPr>
          <w:rFonts w:ascii="Times New Roman" w:hAnsi="Times New Roman"/>
          <w:lang w:val="ru-RU"/>
        </w:rPr>
      </w:pPr>
    </w:p>
    <w:p w:rsidR="00AF747C" w:rsidRPr="00F85F53" w:rsidRDefault="00AF747C">
      <w:pPr>
        <w:spacing w:after="0" w:line="240" w:lineRule="auto"/>
        <w:rPr>
          <w:rFonts w:ascii="Times New Roman" w:hAnsi="Times New Roman"/>
          <w:lang w:val="ru-RU"/>
        </w:rPr>
      </w:pPr>
    </w:p>
    <w:p w:rsidR="00AF747C" w:rsidRPr="00F85F53" w:rsidRDefault="00F85F53">
      <w:pPr>
        <w:pStyle w:val="10"/>
        <w:ind w:firstLine="0"/>
        <w:rPr>
          <w:sz w:val="22"/>
          <w:lang w:val="ru-RU"/>
        </w:rPr>
      </w:pPr>
      <w:r w:rsidRPr="00F85F53">
        <w:rPr>
          <w:sz w:val="22"/>
          <w:lang w:val="ru-RU"/>
        </w:rPr>
        <w:t>Республика Беларусь, город Гродно</w:t>
      </w:r>
    </w:p>
    <w:p w:rsidR="00AF747C" w:rsidRPr="00F85F53" w:rsidRDefault="00F85F53">
      <w:pPr>
        <w:pStyle w:val="10"/>
        <w:ind w:firstLine="0"/>
        <w:rPr>
          <w:sz w:val="22"/>
          <w:lang w:val="ru-RU"/>
        </w:rPr>
      </w:pPr>
      <w:r w:rsidRPr="00F85F53">
        <w:rPr>
          <w:sz w:val="22"/>
          <w:lang w:val="ru-RU"/>
        </w:rPr>
        <w:t>2024 год</w:t>
      </w:r>
    </w:p>
    <w:p w:rsidR="00AF747C" w:rsidRPr="00F85F53" w:rsidRDefault="00F85F53">
      <w:pPr>
        <w:spacing w:after="160" w:line="264" w:lineRule="auto"/>
        <w:rPr>
          <w:rFonts w:ascii="Times New Roman" w:hAnsi="Times New Roman"/>
          <w:lang w:val="ru-RU"/>
        </w:rPr>
      </w:pPr>
      <w:r w:rsidRPr="00F85F53">
        <w:rPr>
          <w:rFonts w:ascii="Times New Roman" w:hAnsi="Times New Roman"/>
          <w:lang w:val="ru-RU"/>
        </w:rPr>
        <w:br w:type="page"/>
      </w:r>
    </w:p>
    <w:p w:rsidR="00AF747C" w:rsidRPr="00F85F53" w:rsidRDefault="00F85F53">
      <w:pPr>
        <w:pStyle w:val="a9"/>
        <w:spacing w:after="0"/>
        <w:ind w:firstLine="567"/>
        <w:jc w:val="both"/>
        <w:rPr>
          <w:i/>
          <w:color w:val="auto"/>
          <w:sz w:val="24"/>
          <w:lang w:val="ru-RU"/>
        </w:rPr>
      </w:pPr>
      <w:r w:rsidRPr="00F85F53">
        <w:rPr>
          <w:i/>
          <w:color w:val="auto"/>
          <w:sz w:val="24"/>
          <w:lang w:val="ru-RU"/>
        </w:rPr>
        <w:lastRenderedPageBreak/>
        <w:t xml:space="preserve">Настоящая редакция Устава подготовлена во исполнение требований статьи 5 </w:t>
      </w:r>
      <w:r w:rsidRPr="00F85F53">
        <w:rPr>
          <w:i/>
          <w:color w:val="auto"/>
          <w:sz w:val="24"/>
          <w:highlight w:val="white"/>
          <w:lang w:val="ru-RU"/>
        </w:rPr>
        <w:t>Закона Республики Беларусь</w:t>
      </w:r>
      <w:r w:rsidRPr="00F85F53">
        <w:rPr>
          <w:i/>
          <w:color w:val="auto"/>
          <w:sz w:val="24"/>
          <w:lang w:val="ru-RU"/>
        </w:rPr>
        <w:t xml:space="preserve"> </w:t>
      </w:r>
      <w:r w:rsidRPr="00F85F53">
        <w:rPr>
          <w:i/>
          <w:color w:val="auto"/>
          <w:sz w:val="24"/>
          <w:highlight w:val="white"/>
          <w:lang w:val="ru-RU"/>
        </w:rPr>
        <w:t xml:space="preserve">от 29.12.2023 № 330-З </w:t>
      </w:r>
      <w:r w:rsidRPr="00F85F53">
        <w:rPr>
          <w:i/>
          <w:color w:val="auto"/>
          <w:sz w:val="24"/>
          <w:lang w:val="ru-RU"/>
        </w:rPr>
        <w:t>«Об изменении законов по вопросам управления жилищным фондом и его эксплуатации».</w:t>
      </w:r>
    </w:p>
    <w:p w:rsidR="00AF747C" w:rsidRPr="00F85F53" w:rsidRDefault="00F85F53">
      <w:pPr>
        <w:spacing w:before="380" w:after="0" w:line="240" w:lineRule="auto"/>
        <w:ind w:firstLine="567"/>
        <w:jc w:val="center"/>
        <w:rPr>
          <w:rFonts w:ascii="Times New Roman" w:hAnsi="Times New Roman"/>
          <w:b/>
          <w:color w:val="auto"/>
          <w:sz w:val="24"/>
          <w:lang w:val="ru-RU"/>
        </w:rPr>
      </w:pPr>
      <w:r w:rsidRPr="00F85F53">
        <w:rPr>
          <w:rFonts w:ascii="Times New Roman" w:hAnsi="Times New Roman"/>
          <w:b/>
          <w:color w:val="auto"/>
          <w:sz w:val="24"/>
          <w:lang w:val="ru-RU"/>
        </w:rPr>
        <w:t>1. ОБЩИЕ ПОЛОЖЕНИЯ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1.1. Товарищество собственников создается и действует в соответствии с Жилищным</w:t>
      </w:r>
      <w:r w:rsidRPr="00F85F53">
        <w:rPr>
          <w:rFonts w:ascii="Times New Roman" w:hAnsi="Times New Roman"/>
          <w:color w:val="auto"/>
          <w:sz w:val="24"/>
        </w:rPr>
        <w:t> </w:t>
      </w:r>
      <w:hyperlink r:id="rId4"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другими актами законодательства и настоящим Уставом.</w:t>
      </w:r>
    </w:p>
    <w:p w:rsidR="003A26BC" w:rsidRPr="003A26BC" w:rsidRDefault="003A26BC" w:rsidP="003A26BC">
      <w:pPr>
        <w:spacing w:after="0" w:line="240" w:lineRule="auto"/>
        <w:ind w:firstLine="567"/>
        <w:rPr>
          <w:rFonts w:ascii="Times New Roman" w:hAnsi="Times New Roman"/>
          <w:sz w:val="24"/>
          <w:lang w:val="ru-RU"/>
        </w:rPr>
      </w:pPr>
      <w:r w:rsidRPr="003A26BC">
        <w:rPr>
          <w:rFonts w:ascii="Times New Roman" w:hAnsi="Times New Roman"/>
          <w:sz w:val="24"/>
          <w:lang w:val="ru-RU"/>
        </w:rPr>
        <w:t xml:space="preserve">1.2. Полное наименование на русском языке: </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 xml:space="preserve">Товарищество собственников ____________; </w:t>
      </w:r>
    </w:p>
    <w:p w:rsidR="003A26BC" w:rsidRPr="003A26BC" w:rsidRDefault="003A26BC" w:rsidP="003A26BC">
      <w:pPr>
        <w:spacing w:after="0" w:line="240" w:lineRule="auto"/>
        <w:ind w:firstLine="567"/>
        <w:jc w:val="both"/>
        <w:rPr>
          <w:rFonts w:ascii="Times New Roman" w:hAnsi="Times New Roman"/>
          <w:sz w:val="24"/>
          <w:lang w:val="ru-RU"/>
        </w:rPr>
      </w:pPr>
      <w:r w:rsidRPr="003A26BC">
        <w:rPr>
          <w:rFonts w:ascii="Times New Roman" w:hAnsi="Times New Roman"/>
          <w:sz w:val="24"/>
          <w:lang w:val="ru-RU"/>
        </w:rPr>
        <w:t>сокращенное: ТС ____________.</w:t>
      </w:r>
    </w:p>
    <w:p w:rsidR="003A26BC" w:rsidRPr="003A26BC" w:rsidRDefault="003A26BC" w:rsidP="003A26BC">
      <w:pPr>
        <w:spacing w:after="0" w:line="240" w:lineRule="auto"/>
        <w:ind w:firstLine="567"/>
        <w:jc w:val="both"/>
        <w:rPr>
          <w:rFonts w:ascii="Times New Roman" w:hAnsi="Times New Roman"/>
          <w:sz w:val="24"/>
          <w:lang w:val="ru-RU"/>
        </w:rPr>
      </w:pPr>
      <w:r w:rsidRPr="003A26BC">
        <w:rPr>
          <w:rFonts w:ascii="Times New Roman" w:hAnsi="Times New Roman"/>
          <w:sz w:val="24"/>
          <w:lang w:val="ru-RU"/>
        </w:rPr>
        <w:t xml:space="preserve">Полное наименование на белорусском языке: </w:t>
      </w:r>
      <w:proofErr w:type="spellStart"/>
      <w:r w:rsidRPr="003A26BC">
        <w:rPr>
          <w:rFonts w:ascii="Times New Roman" w:hAnsi="Times New Roman"/>
          <w:sz w:val="24"/>
          <w:lang w:val="ru-RU"/>
        </w:rPr>
        <w:t>Таварыства</w:t>
      </w:r>
      <w:proofErr w:type="spellEnd"/>
      <w:r w:rsidRPr="003A26BC">
        <w:rPr>
          <w:rFonts w:ascii="Times New Roman" w:hAnsi="Times New Roman"/>
          <w:sz w:val="24"/>
          <w:lang w:val="ru-RU"/>
        </w:rPr>
        <w:t xml:space="preserve"> </w:t>
      </w:r>
      <w:proofErr w:type="spellStart"/>
      <w:r w:rsidRPr="003A26BC">
        <w:rPr>
          <w:rFonts w:ascii="Times New Roman" w:hAnsi="Times New Roman"/>
          <w:sz w:val="24"/>
          <w:lang w:val="ru-RU"/>
        </w:rPr>
        <w:t>ўласнікаў</w:t>
      </w:r>
      <w:proofErr w:type="spellEnd"/>
      <w:r w:rsidRPr="003A26BC">
        <w:rPr>
          <w:rFonts w:ascii="Times New Roman" w:hAnsi="Times New Roman"/>
          <w:sz w:val="24"/>
          <w:lang w:val="ru-RU"/>
        </w:rPr>
        <w:t xml:space="preserve"> ____________;</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сокращенное: ТУ ________________.</w:t>
      </w:r>
    </w:p>
    <w:p w:rsidR="003A26BC" w:rsidRPr="003A26BC" w:rsidRDefault="003A26BC" w:rsidP="003A26BC">
      <w:pPr>
        <w:spacing w:after="0" w:line="240" w:lineRule="auto"/>
        <w:ind w:firstLine="567"/>
        <w:jc w:val="both"/>
        <w:rPr>
          <w:rFonts w:ascii="Times New Roman" w:hAnsi="Times New Roman"/>
          <w:b/>
          <w:sz w:val="24"/>
          <w:lang w:val="ru-RU"/>
        </w:rPr>
      </w:pPr>
      <w:r w:rsidRPr="003A26BC">
        <w:rPr>
          <w:rFonts w:ascii="Times New Roman" w:hAnsi="Times New Roman"/>
          <w:sz w:val="24"/>
          <w:lang w:val="ru-RU"/>
        </w:rPr>
        <w:t xml:space="preserve">Юридический адрес: </w:t>
      </w:r>
      <w:r w:rsidRPr="003A26BC">
        <w:rPr>
          <w:rFonts w:ascii="Times New Roman" w:hAnsi="Times New Roman"/>
          <w:b/>
          <w:sz w:val="24"/>
          <w:lang w:val="ru-RU"/>
        </w:rPr>
        <w:t>_____________________</w:t>
      </w:r>
      <w:r w:rsidRPr="003A26BC">
        <w:rPr>
          <w:rFonts w:ascii="Times New Roman" w:hAnsi="Times New Roman"/>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1.3. </w:t>
      </w:r>
      <w:r w:rsidRPr="00F85F53">
        <w:rPr>
          <w:rFonts w:ascii="Times New Roman" w:hAnsi="Times New Roman"/>
          <w:color w:val="auto"/>
          <w:sz w:val="24"/>
          <w:highlight w:val="white"/>
          <w:lang w:val="ru-RU"/>
        </w:rPr>
        <w:t xml:space="preserve">Товариществом собственников является объединение собственников жилых и (или) нежилых помещений, расположенных в одном многоквартирном жилом доме на одной </w:t>
      </w:r>
      <w:bookmarkStart w:id="0" w:name="_GoBack"/>
      <w:bookmarkEnd w:id="0"/>
      <w:r w:rsidRPr="00F85F53">
        <w:rPr>
          <w:rFonts w:ascii="Times New Roman" w:hAnsi="Times New Roman"/>
          <w:color w:val="auto"/>
          <w:sz w:val="24"/>
          <w:highlight w:val="white"/>
          <w:lang w:val="ru-RU"/>
        </w:rPr>
        <w:t xml:space="preserve">придомовой территории или нескольких одноквартирных, блокированных, многоквартирных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w:t>
      </w:r>
      <w:r w:rsidRPr="00F85F53">
        <w:rPr>
          <w:rFonts w:ascii="Times New Roman" w:hAnsi="Times New Roman"/>
          <w:color w:val="auto"/>
          <w:sz w:val="24"/>
          <w:lang w:val="ru-RU"/>
        </w:rPr>
        <w:t>предусмотренных Жилищным</w:t>
      </w:r>
      <w:r w:rsidRPr="00F85F53">
        <w:rPr>
          <w:rFonts w:ascii="Times New Roman" w:hAnsi="Times New Roman"/>
          <w:color w:val="auto"/>
          <w:sz w:val="24"/>
        </w:rPr>
        <w:t> </w:t>
      </w:r>
      <w:hyperlink r:id="rId5"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1.4. Товарищество собственников является юридическим лицом, имеет текущий (расчетный) банковский счет и считается созданным с даты его государственной регистрации.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Товарищество собственников является некоммерческой организацией, то есть юридическим лицом, не имеющим в качестве основной цели своей деятельности извлечение прибыли и не распределяющим полученную прибыль между членами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1.5. Товарищество собственников создано без ограничения срока его деятельности.</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1.6. Товарищество собственников имеет право: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деятельность, соответствующую целям создания;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строительство дополнительных объектов общего имущества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владеть, пользоваться и распоряжаться имуществом товарищества собственников исходя из целей создания;</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Fonts w:ascii="Times New Roman" w:hAnsi="Times New Roman"/>
          <w:color w:val="auto"/>
          <w:sz w:val="24"/>
          <w:highlight w:val="white"/>
          <w:lang w:val="ru-RU"/>
        </w:rPr>
        <w:t>осуществлять обслуживание общего имущества совместного домовладения собственными силами при наличии аттестата соответствия, полученного в</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порядке, установленном Советом Министров Республики Беларусь, и (или) заключать договоры на предоставление жилищно-коммунальных услуг, в том числе договоры газо-, электро-, водо- и теплоснабжения, с организациями, предоставляющими указанные коммунальные услуги;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устанавливать в установленном порядке размеры взносов, а также размеры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получать кредиты банков;</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Fonts w:ascii="Times New Roman" w:hAnsi="Times New Roman"/>
          <w:color w:val="auto"/>
          <w:sz w:val="24"/>
          <w:highlight w:val="white"/>
          <w:lang w:val="ru-RU"/>
        </w:rPr>
        <w:lastRenderedPageBreak/>
        <w:t>обжаловать в</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установленном порядке решения, действия (бездействие) государственных органов, иных организаций и</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должностных лиц, нарушающие права товарищества собственников и</w:t>
      </w:r>
      <w:r w:rsidRPr="00F85F53">
        <w:rPr>
          <w:rFonts w:ascii="Times New Roman" w:hAnsi="Times New Roman"/>
          <w:color w:val="auto"/>
          <w:sz w:val="24"/>
          <w:highlight w:val="white"/>
        </w:rPr>
        <w:t> </w:t>
      </w:r>
      <w:r w:rsidRPr="00F85F53">
        <w:rPr>
          <w:rFonts w:ascii="Times New Roman" w:hAnsi="Times New Roman"/>
          <w:color w:val="auto"/>
          <w:sz w:val="24"/>
          <w:highlight w:val="white"/>
          <w:lang w:val="ru-RU"/>
        </w:rPr>
        <w:t>(или) ее членов;</w:t>
      </w:r>
    </w:p>
    <w:p w:rsidR="00AF747C" w:rsidRPr="00F85F53" w:rsidRDefault="00F85F53">
      <w:pPr>
        <w:spacing w:after="0" w:line="240" w:lineRule="auto"/>
        <w:ind w:firstLine="567"/>
        <w:jc w:val="both"/>
        <w:rPr>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вступать в ассоциации (союзы) организаций собственников и выходить из них;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совершать иные действия, отвечающие целям деятельности товарищества собственников и не противоречащие законодательству.</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1.7. Товарищество собственников обязано обеспечивать: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организацию обслуживания объектов недвижимого имущества, а в случаях, предусмотренных законодательными актами, – и придомовой территории;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сохранность общего имущества совместного домовладения, соблюдение обязательных для соблюдения технических нормативных правовых актов;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соблюдение интересов членов товарищества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в установленном порядке платы за капитальный ремонт;</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соблюдение требований Жилищного кодекса Республики Беларусь, иных актов законодательства и настоящего Устава.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Товарищество собственников обязано ежегодно не позднее 1 февраля представлять сведения о своей деятельности в районный, городской исполнительные комитеты, местную администрацию района в городе в порядке, установленном Министерством жилищно-коммунального хозяйства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1.8. Товарищество собственников не отвечает по обязательствам своих членов, члены товарищества собственников не отвечают по обязательствам товарищества.</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 ЧЛЕНСТВО В ТОВАРИЩЕСТВЕ СОБСТВЕННИКОВ</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2.1. Члены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Членами товарищества собственников могут быть граждане и юридические лица, являющиеся участниками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Товарищество собственников не вправе ограничивать коммерческую и иную деятельность собственников совместного домовладения, осуществляемую в принадлежащих этим собственникам на праве государственной или частной собственности жилых и (или) нежилых помещениях с соблюдением требований законодательства, санитарных, противопожарных и иных нормативов.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 приобретении в собственность жилых и (или) нежилых помещений, иного недвижимого имущества совместного домовладения новый собственник становится членом товарищества собственников с момента возникновения у него права собственности на эти объекты.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Членство в товариществе собственников не ограничивает права собственника по распоряжению принадлежащим ему имуществом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2.2. Члены товарищества собственников имеют право: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участвовать в деятельности товарищества собственников, избирать органы его управления и членов ревизионной комиссии и быть избранными в них;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передавать право участия в общем собрании членов товарищества собственников представителю в соответствии с Жилищным кодексом Республики Беларусь и иными законодательными актами</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определять с членами семьи, проживающими совместно с ним, порядок пользования жилым помещением;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вносить на рассмотрение общего собрания (собрания уполномоченных) членов товарищества собственников предложения, заявления, жалобы;</w:t>
      </w:r>
    </w:p>
    <w:p w:rsidR="00AF747C" w:rsidRPr="00F85F53" w:rsidRDefault="00F85F53">
      <w:pPr>
        <w:pStyle w:val="p-normal"/>
        <w:spacing w:after="0"/>
        <w:ind w:firstLine="567"/>
        <w:jc w:val="both"/>
        <w:rPr>
          <w:rStyle w:val="word-wrapper0"/>
          <w:color w:val="auto"/>
          <w:lang w:val="ru-RU"/>
        </w:rPr>
      </w:pPr>
      <w:r w:rsidRPr="00F85F53">
        <w:rPr>
          <w:rStyle w:val="word-wrapper0"/>
          <w:color w:val="auto"/>
          <w:lang w:val="ru-RU"/>
        </w:rPr>
        <w:t xml:space="preserve">знакомиться с документацией, касающейся общего имущества совместного домовладения и управления им, за исключением документов, содержащих 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color w:val="auto"/>
          <w:lang w:val="ru-RU"/>
        </w:rPr>
        <w:t>т.ч</w:t>
      </w:r>
      <w:proofErr w:type="spellEnd"/>
      <w:r w:rsidRPr="00F85F53">
        <w:rPr>
          <w:rStyle w:val="word-wrapper0"/>
          <w:color w:val="auto"/>
          <w:lang w:val="ru-RU"/>
        </w:rPr>
        <w:t>. распространение указанных данных), а также документов, содержащих банковскую и (или) иную охраняемую законом тайну, в порядке, определенном подпунктом 2.3 настоящего пункта;</w:t>
      </w:r>
    </w:p>
    <w:p w:rsidR="00AF747C" w:rsidRPr="00F85F53" w:rsidRDefault="00F85F53">
      <w:pPr>
        <w:pStyle w:val="p-normal"/>
        <w:spacing w:after="0"/>
        <w:ind w:firstLine="567"/>
        <w:jc w:val="both"/>
        <w:rPr>
          <w:rStyle w:val="word-wrapper0"/>
          <w:color w:val="auto"/>
          <w:lang w:val="ru-RU"/>
        </w:rPr>
      </w:pPr>
      <w:r w:rsidRPr="00F85F53">
        <w:rPr>
          <w:rStyle w:val="word-wrapper0"/>
          <w:color w:val="auto"/>
          <w:lang w:val="ru-RU"/>
        </w:rPr>
        <w:t xml:space="preserve">знакомиться с протоколами общего собрания (собрания уполномоченных) товарищества собственников, получать выписки из них или их копии, за исключением документов, содержащих 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color w:val="auto"/>
          <w:lang w:val="ru-RU"/>
        </w:rPr>
        <w:t>т.ч</w:t>
      </w:r>
      <w:proofErr w:type="spellEnd"/>
      <w:r w:rsidRPr="00F85F53">
        <w:rPr>
          <w:rStyle w:val="word-wrapper0"/>
          <w:color w:val="auto"/>
          <w:lang w:val="ru-RU"/>
        </w:rPr>
        <w:t>. распространение указанных данных), а также документов, содержащих банковскую и (или) иную охраняемую законом тайну, в порядке, определенном подпунктом 2.3 настоящего пункта;</w:t>
      </w:r>
    </w:p>
    <w:p w:rsidR="00AF747C" w:rsidRPr="00F85F53" w:rsidRDefault="00F85F53">
      <w:pPr>
        <w:pStyle w:val="p-normal"/>
        <w:spacing w:after="0"/>
        <w:ind w:firstLine="567"/>
        <w:jc w:val="both"/>
        <w:rPr>
          <w:color w:val="auto"/>
          <w:lang w:val="ru-RU"/>
        </w:rPr>
      </w:pPr>
      <w:r w:rsidRPr="00F85F53">
        <w:rPr>
          <w:color w:val="auto"/>
          <w:lang w:val="ru-RU"/>
        </w:rPr>
        <w:t>иные права, предусмотренные законодательством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2.3. В целях реализации права на ознакомление с документацией, указанной в подп. 2.2 настоящего пункта, член товарищества собственников подает председателю правления (направляет заказным письмом либо вручает лично под роспись) заявление с указанием перечня подлежащих предоставлению документов. </w:t>
      </w:r>
    </w:p>
    <w:p w:rsidR="00AF747C" w:rsidRPr="00F85F53" w:rsidRDefault="00F85F53">
      <w:pPr>
        <w:tabs>
          <w:tab w:val="left" w:pos="851"/>
        </w:tabs>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заявления осуществляется в порядке и сроки, установленные законодательством Республики Беларусь об обращениях граждан и юридических лиц. По результатам рассмотрения в адрес заявителя направляется ответ, содержащий:</w:t>
      </w:r>
    </w:p>
    <w:p w:rsidR="00AF747C" w:rsidRPr="00F85F53" w:rsidRDefault="00F85F53">
      <w:pPr>
        <w:tabs>
          <w:tab w:val="left" w:pos="851"/>
        </w:tabs>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сведения о времени и месте ознакомления с документацией;</w:t>
      </w:r>
    </w:p>
    <w:p w:rsidR="00AF747C" w:rsidRPr="00F85F53" w:rsidRDefault="00F85F53">
      <w:pPr>
        <w:tabs>
          <w:tab w:val="left" w:pos="851"/>
        </w:tabs>
        <w:spacing w:after="0" w:line="240" w:lineRule="auto"/>
        <w:ind w:firstLine="567"/>
        <w:jc w:val="both"/>
        <w:rPr>
          <w:rStyle w:val="word-wrapper0"/>
          <w:rFonts w:ascii="Times New Roman" w:hAnsi="Times New Roman"/>
          <w:color w:val="auto"/>
          <w:sz w:val="24"/>
          <w:lang w:val="ru-RU"/>
        </w:rPr>
      </w:pPr>
      <w:r w:rsidRPr="00F85F53">
        <w:rPr>
          <w:rFonts w:ascii="Times New Roman" w:hAnsi="Times New Roman"/>
          <w:color w:val="auto"/>
          <w:sz w:val="24"/>
          <w:lang w:val="ru-RU"/>
        </w:rPr>
        <w:t xml:space="preserve">- мотивированный отказ в ознакомлении с документацией в случае, если запрошенные заявителем документы содержат </w:t>
      </w:r>
      <w:r w:rsidRPr="00F85F53">
        <w:rPr>
          <w:rStyle w:val="word-wrapper0"/>
          <w:rFonts w:ascii="Times New Roman" w:hAnsi="Times New Roman"/>
          <w:color w:val="auto"/>
          <w:sz w:val="24"/>
          <w:lang w:val="ru-RU"/>
        </w:rPr>
        <w:t xml:space="preserve">персональные данные физических лиц (не предоставивших в правление товарищества собственников письменное согласие на обработку, в </w:t>
      </w:r>
      <w:proofErr w:type="spellStart"/>
      <w:r w:rsidRPr="00F85F53">
        <w:rPr>
          <w:rStyle w:val="word-wrapper0"/>
          <w:rFonts w:ascii="Times New Roman" w:hAnsi="Times New Roman"/>
          <w:color w:val="auto"/>
          <w:sz w:val="24"/>
          <w:lang w:val="ru-RU"/>
        </w:rPr>
        <w:t>т.ч</w:t>
      </w:r>
      <w:proofErr w:type="spellEnd"/>
      <w:r w:rsidRPr="00F85F53">
        <w:rPr>
          <w:rStyle w:val="word-wrapper0"/>
          <w:rFonts w:ascii="Times New Roman" w:hAnsi="Times New Roman"/>
          <w:color w:val="auto"/>
          <w:sz w:val="24"/>
          <w:lang w:val="ru-RU"/>
        </w:rPr>
        <w:t>. распространение указанных данных), а также банковскую и (или) иную охраняемую законом тайну.</w:t>
      </w:r>
    </w:p>
    <w:p w:rsidR="00AF747C" w:rsidRPr="00F85F53" w:rsidRDefault="00F85F53">
      <w:pPr>
        <w:tabs>
          <w:tab w:val="left" w:pos="851"/>
        </w:tabs>
        <w:spacing w:after="0" w:line="240" w:lineRule="auto"/>
        <w:ind w:firstLine="567"/>
        <w:jc w:val="both"/>
        <w:rPr>
          <w:rStyle w:val="word-wrapper0"/>
          <w:rFonts w:ascii="Times New Roman" w:hAnsi="Times New Roman"/>
          <w:color w:val="auto"/>
          <w:sz w:val="24"/>
          <w:lang w:val="ru-RU"/>
        </w:rPr>
      </w:pPr>
      <w:r w:rsidRPr="00F85F53">
        <w:rPr>
          <w:rStyle w:val="word-wrapper0"/>
          <w:rFonts w:ascii="Times New Roman" w:hAnsi="Times New Roman"/>
          <w:color w:val="auto"/>
          <w:sz w:val="24"/>
          <w:lang w:val="ru-RU"/>
        </w:rPr>
        <w:t xml:space="preserve">Фотосъемка, аудио- и видеозапись в процессе общения с председателем правления, членами правления, членами ревизионной комиссии осуществляется с предварительного согласия указанных лиц. В отсутствие такого согласия фотосъемка, аудио- и видеозапись запрещены. </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2.4. Члены товарищества собственников обязаны: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соблюдать настоящий Устав, выполнять решения общего собрания (собрания уполномоченных) членов товарищества собственников, а также решения иных органов управления и ревизионной комиссии, не противоречащие законодательству;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участвовать в управлении товарищества собственников, присутствовать на общих собраниях ее членов, исполнять свои обязательства перед товариществом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своевременно и в полном объеме вносить вступительный, членские и целевые взносы и иные платежи, предусмотренные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заключить договоры с соответствующими организациями на предоставление отдельных видов жилищно-коммунальных услуг;</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проводить за свой счет ремонт занимаемого им объекта недвижимого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месячный срок с момента возникновения членства в товариществе собственников предоставить правлению товарищества собственников сведения, подлежащие включению в реестр членов товарищества собственников (в том числе фамилия, имя, отчество (при его наличии), адрес объекта недвижимого имущества и его площадь, размер доли в праве собственности на объект недвижимого имущества при нахождении указанного объекта в долевой собственности);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месячный срок с момента изменения сведений, подлежащих включению в реестр членов товарищества собственников (в том числе фамилия, имя, отчество (при его наличии), адрес объекта недвижимого имущества и его площадь, размер доли в праве собственности на объект недвижимого имущества при нахождении указанного объекта в долевой собственности), предоставить актуальные сведения правлению товарищества собственников. В случае неисполнения данной обязанности товарищество собственников, а также органы его управления и контроля, не несут ответственности за использование в своей деятельности неактуальных данных;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предоставить правлению товарищества собственников в письменном виде почтовый адрес в случае, если член товарищества собственников желает получать корреспонденцию по адресу, отличающемуся от места нахождения объекта недвижимого имущества в товариществе собственников. В случае </w:t>
      </w:r>
      <w:proofErr w:type="spellStart"/>
      <w:r w:rsidRPr="00F85F53">
        <w:rPr>
          <w:rFonts w:ascii="Times New Roman" w:hAnsi="Times New Roman"/>
          <w:color w:val="auto"/>
          <w:sz w:val="24"/>
          <w:lang w:val="ru-RU"/>
        </w:rPr>
        <w:t>непредоставления</w:t>
      </w:r>
      <w:proofErr w:type="spellEnd"/>
      <w:r w:rsidRPr="00F85F53">
        <w:rPr>
          <w:rFonts w:ascii="Times New Roman" w:hAnsi="Times New Roman"/>
          <w:color w:val="auto"/>
          <w:sz w:val="24"/>
          <w:lang w:val="ru-RU"/>
        </w:rPr>
        <w:t xml:space="preserve"> почтового адреса любая корреспонденция, отправленная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путем вбрасывания в почтовый ящик) по месту нахождения объекта недвижимого имущества в товариществе собственников признается надлежащим способом извещения. При изменении почтового адреса член товарищества собственников обязуется в течение семи календарных дней уведомить об этом правление товарищества собственников. В случае неисполнения данной обязанности любая корреспонденция, отправленная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путем вбрасывания в почтовый ящик) по последнему известному правлению почтовому адресу, признается надлежащим способом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не позднее семи календарных дней с момента передачи объекта недвижимого имущества в аренду, </w:t>
      </w:r>
      <w:proofErr w:type="spellStart"/>
      <w:r w:rsidRPr="00F85F53">
        <w:rPr>
          <w:rFonts w:ascii="Times New Roman" w:hAnsi="Times New Roman"/>
          <w:color w:val="auto"/>
          <w:sz w:val="24"/>
          <w:lang w:val="ru-RU"/>
        </w:rPr>
        <w:t>найм</w:t>
      </w:r>
      <w:proofErr w:type="spellEnd"/>
      <w:r w:rsidRPr="00F85F53">
        <w:rPr>
          <w:rFonts w:ascii="Times New Roman" w:hAnsi="Times New Roman"/>
          <w:color w:val="auto"/>
          <w:sz w:val="24"/>
          <w:lang w:val="ru-RU"/>
        </w:rPr>
        <w:t xml:space="preserve"> либо безвозмездное пользование предоставить правлению товарищества собственников копию соответствующего договора;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исполнять иные обязанности в соответствии с Жилищным кодексом Республики Беларусь, иными актами законодательства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2.5. Основаниями для прекращения членства в товариществе собственников являются: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прекращение права собственности его члена на объекты недвижимого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смерть гражданина – члена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ликвидация юридического лица – члена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отчуждение собственником имущества;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иные основания, предусмотренные законодательством и уставом товарищества собственников.</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3. ИМУЩЕСТВО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3.1. Имущество товарищества собственников формируется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3.2. </w:t>
      </w:r>
      <w:r w:rsidRPr="00F85F53">
        <w:rPr>
          <w:rStyle w:val="word-wrapper0"/>
          <w:rFonts w:ascii="Times New Roman" w:hAnsi="Times New Roman"/>
          <w:b/>
          <w:color w:val="auto"/>
          <w:sz w:val="24"/>
          <w:highlight w:val="white"/>
          <w:lang w:val="ru-RU"/>
        </w:rPr>
        <w:t>Вступительным взносом</w:t>
      </w:r>
      <w:r w:rsidRPr="00F85F53">
        <w:rPr>
          <w:rStyle w:val="word-wrapper0"/>
          <w:rFonts w:ascii="Times New Roman" w:hAnsi="Times New Roman"/>
          <w:color w:val="auto"/>
          <w:sz w:val="24"/>
          <w:highlight w:val="white"/>
          <w:lang w:val="ru-RU"/>
        </w:rPr>
        <w:t xml:space="preserve"> является сумма денежных средств, вносимая гражданином, в том числе индивидуальным предпринимателем, юридическим лицом при </w:t>
      </w:r>
      <w:r w:rsidRPr="00F85F53">
        <w:rPr>
          <w:rStyle w:val="word-wrapper0"/>
          <w:rFonts w:ascii="Times New Roman" w:hAnsi="Times New Roman"/>
          <w:color w:val="auto"/>
          <w:sz w:val="24"/>
          <w:highlight w:val="white"/>
          <w:lang w:val="ru-RU"/>
        </w:rPr>
        <w:lastRenderedPageBreak/>
        <w:t>вступлении в товарищество собственников (т.е. приобретении права собственности на объект недвижимого имущества) и предназначенная для покрытия расходов, связанных с деятельностью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Обязанность по уплате вступительного взноса возникает у каждого нового собственника вне зависимости от того, уплачивался ли вступительный взнос предыдущим собственником.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 xml:space="preserve">Вступительный взнос подлежит уплате каждым новым собственником не позднее тридцати календарных дней с момента государственной регистрации права собственности на объект недвижимого имущества.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вступительного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3.3. </w:t>
      </w:r>
      <w:r w:rsidRPr="00F85F53">
        <w:rPr>
          <w:rFonts w:ascii="Times New Roman" w:hAnsi="Times New Roman"/>
          <w:b/>
          <w:color w:val="auto"/>
          <w:sz w:val="24"/>
          <w:lang w:val="ru-RU"/>
        </w:rPr>
        <w:t>Целевым взносом</w:t>
      </w:r>
      <w:r w:rsidRPr="00F85F53">
        <w:rPr>
          <w:rFonts w:ascii="Times New Roman" w:hAnsi="Times New Roman"/>
          <w:color w:val="auto"/>
          <w:sz w:val="24"/>
          <w:lang w:val="ru-RU"/>
        </w:rPr>
        <w:t xml:space="preserve"> являются </w:t>
      </w:r>
      <w:r w:rsidRPr="00F85F53">
        <w:rPr>
          <w:rStyle w:val="word-wrapper0"/>
          <w:rFonts w:ascii="Times New Roman" w:hAnsi="Times New Roman"/>
          <w:color w:val="auto"/>
          <w:sz w:val="24"/>
          <w:highlight w:val="white"/>
          <w:lang w:val="ru-RU"/>
        </w:rPr>
        <w:t>денежные средства, вносимые членом товарищества собственников на основании решения общего собрания (собрания уполномоченных) членов товарищества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 xml:space="preserve">Целевой взнос вносится соразмерно доле участника совместного домовладения в праве собственности на общее имущество совместного домовладения в сроки, установленные законодательством для оплаты жилищно-коммунальных услуг (за каждый истекший месяц не позднее 25-го числа следующего за ним месяца), если иной срок не предусмотрен решением общего собрания или собрания уполномоченных.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целевого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3.4. </w:t>
      </w:r>
      <w:r w:rsidRPr="00F85F53">
        <w:rPr>
          <w:rStyle w:val="word-wrapper0"/>
          <w:rFonts w:ascii="Times New Roman" w:hAnsi="Times New Roman"/>
          <w:b/>
          <w:color w:val="auto"/>
          <w:sz w:val="24"/>
          <w:highlight w:val="white"/>
          <w:lang w:val="ru-RU"/>
        </w:rPr>
        <w:t>Членским взносом</w:t>
      </w:r>
      <w:r w:rsidRPr="00F85F53">
        <w:rPr>
          <w:rStyle w:val="word-wrapper0"/>
          <w:rFonts w:ascii="Times New Roman" w:hAnsi="Times New Roman"/>
          <w:color w:val="auto"/>
          <w:sz w:val="24"/>
          <w:highlight w:val="white"/>
          <w:lang w:val="ru-RU"/>
        </w:rPr>
        <w:t xml:space="preserve"> являются денежные средства, периодически вносимые членом товарищества собственников на цели, связанные с деятельностью товарищества собственников, в том числе на оплату труда работников, вознаграждение членов правления, членов ревизионной комиссии.</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Членский взнос уплачивается каждым членом товарищества собственников ежемесячно в сроки, установленные законодательством для оплаты жилищно-коммунальных услуг (за каждый истекший месяц не позднее 25-го числа следующего за ним месяца).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 xml:space="preserve">Размер, состав и порядок внесения членского взноса </w:t>
      </w:r>
      <w:r w:rsidRPr="00F85F53">
        <w:rPr>
          <w:rFonts w:ascii="Times New Roman" w:hAnsi="Times New Roman"/>
          <w:color w:val="auto"/>
          <w:sz w:val="24"/>
          <w:lang w:val="ru-RU"/>
        </w:rPr>
        <w:t>устанавливаются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3.5. Вступительный, членские и целевые взносы уплачиваются путем перечисления денежных средств на текущий (расчетный) банковский счет товарищества собственников.</w:t>
      </w:r>
    </w:p>
    <w:p w:rsidR="00AF747C" w:rsidRPr="00F85F53" w:rsidRDefault="00F85F53">
      <w:pPr>
        <w:pStyle w:val="p-normal"/>
        <w:spacing w:after="0"/>
        <w:ind w:firstLine="567"/>
        <w:jc w:val="both"/>
        <w:rPr>
          <w:color w:val="auto"/>
          <w:lang w:val="ru-RU"/>
        </w:rPr>
      </w:pPr>
      <w:r w:rsidRPr="00F85F53">
        <w:rPr>
          <w:rStyle w:val="word-wrapper0"/>
          <w:color w:val="auto"/>
          <w:lang w:val="ru-RU"/>
        </w:rPr>
        <w:t>Расходы по уплате вступительных, членских и целевых взносов по помещениям, находящимся в коммунальной собственности, осуществляются за счет средств местных бюджетов, а также иных источников, не запрещенных законодательством, за исключением случая, предусмотренного абзацем 4 настоящего пункта.</w:t>
      </w:r>
    </w:p>
    <w:p w:rsidR="00AF747C" w:rsidRPr="00F85F53" w:rsidRDefault="00F85F53">
      <w:pPr>
        <w:pStyle w:val="p-normal"/>
        <w:spacing w:after="0"/>
        <w:ind w:firstLine="567"/>
        <w:jc w:val="both"/>
        <w:rPr>
          <w:color w:val="auto"/>
          <w:lang w:val="ru-RU"/>
        </w:rPr>
      </w:pPr>
      <w:r w:rsidRPr="00F85F53">
        <w:rPr>
          <w:rStyle w:val="word-wrapper0"/>
          <w:color w:val="auto"/>
          <w:lang w:val="ru-RU"/>
        </w:rPr>
        <w:t>Расходы по уплате вступительных, членских и целевых взносов по помещениям, находящимся в республиканской собственности и переданным в оперативное управление республиканским органам государственного управления, иным государственным органам (организациям), подчиненным (подотчетным) Президенту Республики Беларусь или Правительству Республики Беларусь и уполномоченным ими, осуществляются за счет средств республиканского бюджета, а также иных источников, не запрещенных законодательством.</w:t>
      </w:r>
    </w:p>
    <w:p w:rsidR="00AF747C" w:rsidRPr="00F85F53" w:rsidRDefault="00F85F53">
      <w:pPr>
        <w:pStyle w:val="p-normal"/>
        <w:spacing w:after="0"/>
        <w:ind w:firstLine="567"/>
        <w:jc w:val="both"/>
        <w:rPr>
          <w:color w:val="auto"/>
          <w:lang w:val="ru-RU"/>
        </w:rPr>
      </w:pPr>
      <w:r w:rsidRPr="00F85F53">
        <w:rPr>
          <w:rStyle w:val="word-wrapper0"/>
          <w:color w:val="auto"/>
          <w:lang w:val="ru-RU"/>
        </w:rPr>
        <w:t xml:space="preserve">Расходы по уплате вступительных, членских и целевых взносов в организациях собственников по помещениям, находящимся в коммунальной собственности и </w:t>
      </w:r>
      <w:r w:rsidRPr="00F85F53">
        <w:rPr>
          <w:rStyle w:val="word-wrapper0"/>
          <w:color w:val="auto"/>
          <w:lang w:val="ru-RU"/>
        </w:rPr>
        <w:lastRenderedPageBreak/>
        <w:t>переданным в безвозмездное пользование, возмещаются за счет средств негосударственных юридических лиц, которым такие помещения переданы в безвозмездное пользование.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3.6. За несвоевременное внесение взносов члены товарищества собственников уплачивают пеню, размер которой равен размеру пени, установленному законодательством за несвоевременную оплату основных жилищно-коммунальных услуг (0,3% от неуплаченной суммы за каждый день просрочки). Пеня начисляется со дня, следующего за последним днем срока внесения взноса, за весь период невнесения (просрочки), включая день уплаты невнесенной (просроченной) суммы.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случае изменения предусмотренного законодательством размера пени за несвоевременную оплату основных жилищно-коммунальных услуг новый размер автоматически применяется и к начислению пени за несвоевременную уплату взносов (вне зависимости от того, внесены ли соответствующие изменения в настоящий Устав).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3.7. В подтверждение перечисления взносов на текущий (расчетный) банковский счет товарищества собственников члены товарищества собственников при необходимости представляют уполномоченному члену правления товарищества собственников документы, подтверждающие внесение денежных средств на текущий (расчетный) банковский счет этой организации.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3.8. Разногласия по вопросам внесения взносов рассматриваются правлением товарищества собственников, общим собранием (собранием уполномоченных) членов товарищества собственников, а в случае </w:t>
      </w:r>
      <w:proofErr w:type="spellStart"/>
      <w:r w:rsidRPr="00F85F53">
        <w:rPr>
          <w:rFonts w:ascii="Times New Roman" w:hAnsi="Times New Roman"/>
          <w:color w:val="auto"/>
          <w:sz w:val="24"/>
          <w:lang w:val="ru-RU"/>
        </w:rPr>
        <w:t>недостижения</w:t>
      </w:r>
      <w:proofErr w:type="spellEnd"/>
      <w:r w:rsidRPr="00F85F53">
        <w:rPr>
          <w:rFonts w:ascii="Times New Roman" w:hAnsi="Times New Roman"/>
          <w:color w:val="auto"/>
          <w:sz w:val="24"/>
          <w:lang w:val="ru-RU"/>
        </w:rPr>
        <w:t xml:space="preserve"> согласия по этим вопросам – судом.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3.9. Доходы, полученные товариществом собственников, не могут распределяться между его членами и используются только на цели деятельности товарищества собственников.</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 </w:t>
      </w:r>
      <w:r w:rsidRPr="00F85F53">
        <w:rPr>
          <w:rFonts w:ascii="Times New Roman" w:hAnsi="Times New Roman"/>
          <w:b/>
          <w:color w:val="auto"/>
          <w:sz w:val="24"/>
          <w:lang w:val="ru-RU"/>
        </w:rPr>
        <w:t>УПРАВЛЕНИЕ И КОНТРОЛЬ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4.1. </w:t>
      </w:r>
      <w:r w:rsidRPr="00F85F53">
        <w:rPr>
          <w:rFonts w:ascii="Times New Roman" w:hAnsi="Times New Roman"/>
          <w:b/>
          <w:color w:val="auto"/>
          <w:sz w:val="24"/>
          <w:lang w:val="ru-RU"/>
        </w:rPr>
        <w:t>Органами управления товарищества собственников являются</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председатель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4.2. </w:t>
      </w:r>
      <w:r w:rsidRPr="00F85F53">
        <w:rPr>
          <w:rFonts w:ascii="Times New Roman" w:hAnsi="Times New Roman"/>
          <w:b/>
          <w:color w:val="auto"/>
          <w:sz w:val="24"/>
          <w:lang w:val="ru-RU"/>
        </w:rPr>
        <w:t>Общее собрание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Высшим органом управления товарищества собственников является общее собрание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К исключительной компетенции общего собрания членов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изменений и (или) дополнений в устав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определение основных направлений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размеров, состава и порядка внесения всех видов взносов;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размеров, состава и порядка внесения обязательных платежей, а также установление в соответствии с законодательством размеров пени за несвоевременное внесение обязательных платежей;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установление в соответствии с законодательством размеров пени за несвоевременное внесение взносов;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уполномоченных,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определение количественного состава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правления товарищества собственников,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избрание председателя правления товарищества собственников, прекращение трудового договора, заключенного с председателем правления товарищества собственников, за исключением случаев прекращения трудового договора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и пунктом 4 части </w:t>
      </w:r>
      <w:r w:rsidRPr="00F85F53">
        <w:rPr>
          <w:rStyle w:val="word-wrapper0"/>
          <w:rFonts w:ascii="Times New Roman" w:hAnsi="Times New Roman"/>
          <w:color w:val="auto"/>
          <w:sz w:val="24"/>
          <w:highlight w:val="white"/>
          <w:lang w:val="ru-RU"/>
        </w:rPr>
        <w:lastRenderedPageBreak/>
        <w:t>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ревизионной комиссии товарищества собственников, досрочное прекращение их полномочий, утверждение положения о ревизионной комиссии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предоставление полномочий члену товарищества собственников либо члену правления товарищества собственников на заключение срочного трудового договора</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(за исключением контракта) с избранным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доходов и расходов, вносимых в нее изменений и (или) дополнений;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 за исключением случаев, предусмотренных пунктом 10 статьи 92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частью третьей пункта 7 статьи 159</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Жилищного Кодекса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проведении аудита бухгалтерской (финансовой) отчетности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членов товарищества собственников вправе рассматривать другие вопросы, связанные с деятельностью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Общее собрание членов товарищества собственников имеет право решать вопросы, которые отнесены к компетенции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4.3. </w:t>
      </w:r>
      <w:r w:rsidRPr="00F85F53">
        <w:rPr>
          <w:rFonts w:ascii="Times New Roman" w:hAnsi="Times New Roman"/>
          <w:b/>
          <w:color w:val="auto"/>
          <w:sz w:val="24"/>
          <w:lang w:val="ru-RU"/>
        </w:rPr>
        <w:t>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4.3.1. Высшим органом управления также может являться собрание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4.3.2. Уполномоченные члены товарищества собственников (далее – уполномоченные) избираются на общем собрании членов товарищества собственников, в котором приняли участие не менее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из числа их членов из расчета по одному уполномоченному от каждых пяти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4.3.3. Выборы уполномоченных должны проводиться не реже одного раза в пять лет. В случае </w:t>
      </w:r>
      <w:proofErr w:type="spellStart"/>
      <w:r w:rsidRPr="00F85F53">
        <w:rPr>
          <w:rFonts w:ascii="Times New Roman" w:hAnsi="Times New Roman"/>
          <w:color w:val="auto"/>
          <w:sz w:val="24"/>
          <w:lang w:val="ru-RU"/>
        </w:rPr>
        <w:t>неизбрания</w:t>
      </w:r>
      <w:proofErr w:type="spellEnd"/>
      <w:r w:rsidRPr="00F85F53">
        <w:rPr>
          <w:rFonts w:ascii="Times New Roman" w:hAnsi="Times New Roman"/>
          <w:color w:val="auto"/>
          <w:sz w:val="24"/>
          <w:lang w:val="ru-RU"/>
        </w:rPr>
        <w:t xml:space="preserve"> общим собранием членов товарищества собственников нового состава </w:t>
      </w:r>
      <w:r w:rsidRPr="00F85F53">
        <w:rPr>
          <w:rFonts w:ascii="Times New Roman" w:hAnsi="Times New Roman"/>
          <w:color w:val="auto"/>
          <w:sz w:val="24"/>
          <w:lang w:val="ru-RU"/>
        </w:rPr>
        <w:lastRenderedPageBreak/>
        <w:t>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товарищества собственников, отказа от своих полномочий, смерти, в иных случаях, предусмотренных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4.3.4. Уполномоченные не могут передавать свои полномочия другим лицам.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4.3.5. Собрание уполномоченных имеет право рассматривать вопросы, отнесенные в соответствии с Жилищным</w:t>
      </w:r>
      <w:r w:rsidRPr="00F85F53">
        <w:rPr>
          <w:rFonts w:ascii="Times New Roman" w:hAnsi="Times New Roman"/>
          <w:color w:val="auto"/>
          <w:sz w:val="24"/>
        </w:rPr>
        <w:t> </w:t>
      </w:r>
      <w:hyperlink r:id="rId6" w:anchor="zagrazdel=I&amp;chapter=1&amp;article=1" w:tooltip="Кодекс Республики Беларусь  от 28.08.2012 № 42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иными законодательными актами и настоящим Уставом к исключительной компетенции общего собрания членов товарищества собственников, за исключением вопросов: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внесение изменений и (или) дополнений в устав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уполномоченных,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избрание членов правления товарищества собственников, досрочное прекращение их полномочий;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избрание председателя правления товарищества собственников, прекращение трудового договора, заключенного с председателем правления товарищества собственников, за исключением случаев прекращения трудового договора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ежегодного отчета о работе правления товарищества собственников, а также годовой бухгалтерской (финансовой) отчетности товарищества собственников на основании заключения ревизионной комиссии или аудиторского заключения;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ежегодной сметы доходов и расходов, вносимых в нее изменений и (или) дополнений;</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жалоб на решения и действия (бездействие) членов и председателя правления товарищества собственников,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решений о реорганизации и ликвидации товарищества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решения по выбору способа управления общим имуществом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 </w:t>
      </w:r>
      <w:r w:rsidRPr="00F85F53">
        <w:rPr>
          <w:rFonts w:ascii="Times New Roman" w:hAnsi="Times New Roman"/>
          <w:b/>
          <w:color w:val="auto"/>
          <w:sz w:val="24"/>
          <w:lang w:val="ru-RU"/>
        </w:rPr>
        <w:t>Созыв и порядок проведения общих собраний (</w:t>
      </w:r>
      <w:r w:rsidRPr="00F85F53">
        <w:rPr>
          <w:rFonts w:ascii="Times New Roman" w:hAnsi="Times New Roman"/>
          <w:color w:val="auto"/>
          <w:sz w:val="24"/>
          <w:lang w:val="ru-RU"/>
        </w:rPr>
        <w:t>собраний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 Общее собрание (собрание уполномоченных) членов товарищества собственников созывается правлением товарищества собственников по мере необходимости, но не реже одного раза в год.</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4.4.2. Внеочередные общие собрания (собрания уполномоченных) членов товарищества собственников проводятся по: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решению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предложению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письменному требованию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письменному требованию членов товарищества собственников, обладающих не менее чем одной четвертью голосов от их общего количества (далее в настоящем Уставе, если не установлено иное, – инициатор общего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4.4.3. Решение (предложение, письменное требование) о необходимости проведения внеочередного общего собрания (собрания уполномоченных) членов товарищества собственников должно включать в себя предполагаемую повестку дня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4.4.4. Правление товарищества собственников обязано принять решение о созыве внеочередного общего собрания (собрания уполномоченных) членов товарищества </w:t>
      </w:r>
      <w:r w:rsidRPr="00F85F53">
        <w:rPr>
          <w:rFonts w:ascii="Times New Roman" w:hAnsi="Times New Roman"/>
          <w:color w:val="auto"/>
          <w:sz w:val="24"/>
          <w:lang w:val="ru-RU"/>
        </w:rPr>
        <w:lastRenderedPageBreak/>
        <w:t>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4.4.5. Правление товарищества собственников может отказать в проведении внеочередного общего собрания (собрания уполномоченных) членов товарищества собственников только в случае, если не соблюден порядок подачи предложения, письменного требования, установленный</w:t>
      </w:r>
      <w:r w:rsidRPr="00F85F53">
        <w:rPr>
          <w:rFonts w:ascii="Times New Roman" w:hAnsi="Times New Roman"/>
          <w:color w:val="auto"/>
          <w:sz w:val="24"/>
        </w:rPr>
        <w:t> </w:t>
      </w:r>
      <w:hyperlink r:id="rId7" w:anchor="serialnumber=221" w:history="1">
        <w:r w:rsidRPr="00F85F53">
          <w:rPr>
            <w:rFonts w:ascii="Times New Roman" w:hAnsi="Times New Roman"/>
            <w:color w:val="auto"/>
            <w:sz w:val="24"/>
            <w:lang w:val="ru-RU"/>
          </w:rPr>
          <w:t>подпунктами 4.4.2</w:t>
        </w:r>
      </w:hyperlink>
      <w:r w:rsidRPr="00F85F53">
        <w:rPr>
          <w:rFonts w:ascii="Times New Roman" w:hAnsi="Times New Roman"/>
          <w:color w:val="auto"/>
          <w:sz w:val="24"/>
        </w:rPr>
        <w:t> </w:t>
      </w:r>
      <w:r w:rsidRPr="00F85F53">
        <w:rPr>
          <w:rFonts w:ascii="Times New Roman" w:hAnsi="Times New Roman"/>
          <w:color w:val="auto"/>
          <w:sz w:val="24"/>
          <w:lang w:val="ru-RU"/>
        </w:rPr>
        <w:t>и</w:t>
      </w:r>
      <w:r w:rsidRPr="00F85F53">
        <w:rPr>
          <w:rFonts w:ascii="Times New Roman" w:hAnsi="Times New Roman"/>
          <w:color w:val="auto"/>
          <w:sz w:val="24"/>
        </w:rPr>
        <w:t> </w:t>
      </w:r>
      <w:hyperlink r:id="rId8" w:anchor="serialnumber=226" w:history="1">
        <w:r w:rsidRPr="00F85F53">
          <w:rPr>
            <w:rFonts w:ascii="Times New Roman" w:hAnsi="Times New Roman"/>
            <w:color w:val="auto"/>
            <w:sz w:val="24"/>
            <w:lang w:val="ru-RU"/>
          </w:rPr>
          <w:t>4.4.3</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4.4.6. При отказе правления товарищества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товарищества собственников. Инициаторы общего собрания информируют членов товарищества собственников о принятом ими решении в порядке, установленном</w:t>
      </w:r>
      <w:r w:rsidRPr="00F85F53">
        <w:rPr>
          <w:rFonts w:ascii="Times New Roman" w:hAnsi="Times New Roman"/>
          <w:color w:val="auto"/>
          <w:sz w:val="24"/>
        </w:rPr>
        <w:t> </w:t>
      </w:r>
      <w:hyperlink r:id="rId9" w:anchor="serialnumber=231" w:history="1">
        <w:r w:rsidRPr="00F85F53">
          <w:rPr>
            <w:rFonts w:ascii="Times New Roman" w:hAnsi="Times New Roman"/>
            <w:color w:val="auto"/>
            <w:sz w:val="24"/>
            <w:lang w:val="ru-RU"/>
          </w:rPr>
          <w:t>подпунктом 4.4.8</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4.4.7. При положительном решении правления организации собственников внеочередное общее собрание (собрание уполномоченных) членов товарищества собственников должно быть созвано не позднее тридцати дней с даты получения соответствующего предложения или письменного требования.</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4.4.8. Письменные уведомления о проведении общего собрания (собрания уполномоченных) членов товарищества собственников направляются (вручаются) каждому члену этой организации (уполномоченному) </w:t>
      </w:r>
      <w:r w:rsidRPr="00F85F53">
        <w:rPr>
          <w:rStyle w:val="word-wrapper0"/>
          <w:rFonts w:ascii="Times New Roman" w:hAnsi="Times New Roman"/>
          <w:color w:val="auto"/>
          <w:sz w:val="24"/>
          <w:highlight w:val="white"/>
          <w:lang w:val="ru-RU"/>
        </w:rPr>
        <w:t>не позднее десяти дней до даты его проведения одним из следующих способов: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заказным письмом с уведомлением о вручении;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вручение под личную подпись;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вбрасывание уведомлений в почтовые ящики членов товарищества собственников, расположенные по месту нахождения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размещение уведомлений на доске объявлений в общедоступных местах по месту нахождения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направление текстового сообщения о проведении общего собрания в специально созданную группу для обсуждения вопросов работы товарищества собственников через приложения и иные мессенджеры, приложения, </w:t>
      </w:r>
      <w:proofErr w:type="spellStart"/>
      <w:r w:rsidRPr="00F85F53">
        <w:rPr>
          <w:rFonts w:ascii="Times New Roman" w:hAnsi="Times New Roman"/>
          <w:color w:val="auto"/>
          <w:sz w:val="24"/>
          <w:lang w:val="ru-RU"/>
        </w:rPr>
        <w:t>интернет-ресурсы</w:t>
      </w:r>
      <w:proofErr w:type="spellEnd"/>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направление текстового сообщения о проведении общего собрания на электронный почтовый ящик, указанный в реестре членов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рассылка </w:t>
      </w:r>
      <w:r w:rsidRPr="00F85F53">
        <w:rPr>
          <w:rFonts w:ascii="Times New Roman" w:hAnsi="Times New Roman"/>
          <w:color w:val="auto"/>
          <w:sz w:val="24"/>
        </w:rPr>
        <w:t>SMS</w:t>
      </w:r>
      <w:r w:rsidRPr="00F85F53">
        <w:rPr>
          <w:rFonts w:ascii="Times New Roman" w:hAnsi="Times New Roman"/>
          <w:color w:val="auto"/>
          <w:sz w:val="24"/>
          <w:lang w:val="ru-RU"/>
        </w:rPr>
        <w:t>-сообщений на контактный телефон, указанный в реестре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По усмотрению правления товарищества собственников могут быть одновременно использованы несколько способов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4.4.9. В письменном уведомлении указываются инициатор общего собрания (собрания уполномоченных) членов товарищества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4.4.10. Общим собранием (собранием уполномоченных) членов товарищества собственников избирается председатель, который ведет собрание, а также из числа членов товарищества собственников (уполномоченных) – секретарь собрания, который ведет протокол этого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4.4.11. Результаты голосования отражаются в протоколе общего собрания (собрания уполномоченных) членов товарищества собственников. Протокол общего собрания (собрания уполномоченных) членов товарищества собственников (за исключением протокола, предусмотренного подпунктом 4.4.18 настоящего пункта) в течение трех дней после проведения общего собрания (собрания уполномоченных) членов товарищества собственников оформляется секретарем собрания и подписывается председателем собрания.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lastRenderedPageBreak/>
        <w:t>Копия протокола общего собрания (собрания уполномоченных) членов товарищества собственников направляется в районный, городской исполнительные комитеты, местную администрацию района в городе по месту нахождения товарищества собственников не позднее пяти рабочих дней после проведения собрания, а при проведении общего собрания членов товарищества собственников в форме письменного опроса - не позднее пяти рабочих дней после подсчета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4.4.12. Бюллетени для голосования хранятся в течение пяти лет, протоколы общего собрания (собрания уполномоченных) членов товарищества собственников –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4.4.13. Решения общего собрания (собрания уполномоченных) членов товарищества собственников доводятся до сведения членов товарищества собственников путем размещения выписки из протокола на информационных стендах товарищества собственников не позднее пяти дней после проведения собрания, а при проведении общего собрания членов товарищества собственников в форме письменного опроса – не позднее пяти рабочих дней после подсчета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4.4.14. Решение общего собрания (собрания уполномоченных) членов товарищества собственников, принятое в установленном порядке, является обязательным для всех членов товарищества собственников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для членов товарищества собственников, не участвовавших в общем собрании (собрании уполномоченных) и (или) голосовавших против).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4.4.15. При необходимости общее собрание членов товарищества собственников может проводиться в форме письменного опроса. При этом каждому члену товарищества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товарищества собственников, бюллетень для голосования единого образца, установленного правлением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4.4.16. Бюллетень для голосования должен содержать: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повестку дня общего собрания членов товарищества собственников, проводимого в форме письменного опроса;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формулировку вопросов, голосование по которым проводится этим бюллетенем, и формулировку проектов решений по каждому вопросу;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варианты голосования по каждому вопросу повестки дня, выраженные словами «за», «против», «воздержался»;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разъяснение порядка заполнения бюллетеня по каждому вопросу;</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указание места представления заполненного бюллетеня (в том числе способом, предусмотренным решением общего собрания (собрания уполномоченных) членов товарищества собственников), даты окончания голосования и даты заседания правления товарищества собственников, на котором будет проведен подсчет голосов по результатам проведения письменного опроса.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4.4.17. Член товарищества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4.4.18. Члены правления товарищества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товарищества собственников. Бюллетени для голосования хранятся в делах товарищества собственников в течение пяти лет, протоколы –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4.5. </w:t>
      </w:r>
      <w:r w:rsidRPr="00F85F53">
        <w:rPr>
          <w:rFonts w:ascii="Times New Roman" w:hAnsi="Times New Roman"/>
          <w:b/>
          <w:color w:val="auto"/>
          <w:sz w:val="24"/>
          <w:lang w:val="ru-RU"/>
        </w:rPr>
        <w:t>Порядок принятия решений общим собранием</w:t>
      </w:r>
      <w:r w:rsidRPr="00F85F53">
        <w:rPr>
          <w:rFonts w:ascii="Times New Roman" w:hAnsi="Times New Roman"/>
          <w:color w:val="auto"/>
          <w:sz w:val="24"/>
          <w:lang w:val="ru-RU"/>
        </w:rPr>
        <w:t xml:space="preserve">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4.5.1.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4.5.2. Если член товарищества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w:t>
      </w:r>
      <w:r w:rsidRPr="00F85F53">
        <w:rPr>
          <w:rFonts w:ascii="Times New Roman" w:hAnsi="Times New Roman"/>
          <w:color w:val="auto"/>
          <w:sz w:val="24"/>
        </w:rPr>
        <w:t> </w:t>
      </w:r>
      <w:hyperlink r:id="rId10" w:anchor="zagrazdel=I&amp;chapter=1&amp;article=1" w:tooltip="Кодекс Республики Беларусь  от 07.12.1998 № 218-З " w:history="1">
        <w:r w:rsidRPr="00F85F53">
          <w:rPr>
            <w:rFonts w:ascii="Times New Roman" w:hAnsi="Times New Roman"/>
            <w:color w:val="auto"/>
            <w:sz w:val="24"/>
            <w:lang w:val="ru-RU"/>
          </w:rPr>
          <w:t>кодексом</w:t>
        </w:r>
      </w:hyperlink>
      <w:r w:rsidRPr="00F85F53">
        <w:rPr>
          <w:rFonts w:ascii="Times New Roman" w:hAnsi="Times New Roman"/>
          <w:color w:val="auto"/>
          <w:sz w:val="24"/>
        </w:rPr>
        <w:t> </w:t>
      </w:r>
      <w:r w:rsidRPr="00F85F53">
        <w:rPr>
          <w:rFonts w:ascii="Times New Roman" w:hAnsi="Times New Roman"/>
          <w:color w:val="auto"/>
          <w:sz w:val="24"/>
          <w:lang w:val="ru-RU"/>
        </w:rPr>
        <w:t>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товарищества собственников по вопросам повестки дня и полученные до проведения собрания, учитываются при подсчете кворума в соответствии с</w:t>
      </w:r>
      <w:r w:rsidRPr="00F85F53">
        <w:rPr>
          <w:rFonts w:ascii="Times New Roman" w:hAnsi="Times New Roman"/>
          <w:color w:val="auto"/>
          <w:sz w:val="24"/>
        </w:rPr>
        <w:t> </w:t>
      </w:r>
      <w:hyperlink r:id="rId11" w:anchor="serialnumber=252" w:history="1">
        <w:r w:rsidRPr="00F85F53">
          <w:rPr>
            <w:rFonts w:ascii="Times New Roman" w:hAnsi="Times New Roman"/>
            <w:color w:val="auto"/>
            <w:sz w:val="24"/>
            <w:lang w:val="ru-RU"/>
          </w:rPr>
          <w:t>подпунктом 4.5.1</w:t>
        </w:r>
      </w:hyperlink>
      <w:r w:rsidRPr="00F85F53">
        <w:rPr>
          <w:rFonts w:ascii="Times New Roman" w:hAnsi="Times New Roman"/>
          <w:color w:val="auto"/>
          <w:sz w:val="24"/>
        </w:rPr>
        <w:t> </w:t>
      </w:r>
      <w:r w:rsidRPr="00F85F53">
        <w:rPr>
          <w:rFonts w:ascii="Times New Roman" w:hAnsi="Times New Roman"/>
          <w:color w:val="auto"/>
          <w:sz w:val="24"/>
          <w:lang w:val="ru-RU"/>
        </w:rPr>
        <w:t>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4.5.3. Общее собрание членов товарищества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товарищества собственников от общего количества членов товарищества собственников, обладающих не менее чем двумя третями голосов всех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4.5.4. Общее собрание членов товарищества собственников по иным вопросам является правомочным, если в нем приняли участие более половины членов товарищества собственников от их общего количества, обладающих не менее чем половиной голосов всех членов товарищества собственников, а проводимое в форме письменного опроса – если в нем приняли участие более половины всех членов товарищества собственников от их общего количества, обладающих не менее чем двумя третями голосов всех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4.5.5.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 считаются принятыми, если на правомочном общем собрании членов товарищества собственников либо при правомочном голосовании, проведенном в форме письменного опроса, за их принятие проголосовали две трети членов товарищества собственников от общего количества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4.5.6. 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товарищества собственников либо при голосовании, проведенном путем письменного опроса, за него проголосовали более двух третей членов товарищества собственников, принявших участие </w:t>
      </w:r>
      <w:r w:rsidRPr="00F85F53">
        <w:rPr>
          <w:rFonts w:ascii="Times New Roman" w:hAnsi="Times New Roman"/>
          <w:color w:val="auto"/>
          <w:sz w:val="24"/>
          <w:lang w:val="ru-RU"/>
        </w:rPr>
        <w:lastRenderedPageBreak/>
        <w:t>в общем собрании, обладающих не менее чем двумя третями голосов от общего количества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4.5.7. По вопросам реорганизации и ликвидации товарищества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товарищества собственников либо при правомочном голосовании, проведенном в форме письменного опроса, за него проголосовали более двух третей членов товарищества собственников, принявших участие в общем собрании, обладающих не менее чем двумя третями голосов членов товарищества собственников, принявших участие в голосовании.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4.5.8. Решения по иным вопросам, отнесенным законодательством к исключительной компетенции общего собрания членов товарищества собственников, считаются принятыми, если на правомочном общем собрании либо при правомочном голосовании, проведенном в форме письменного опроса, за их принятие проголосовали более половины членов товарищества собственников, принявших участие в общем собрании, обладающих не менее чем половиной голосов членов товарищества собственников, принявших участие в голосовании, если иное не установлено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4.5.9. Решения по вопросам, отнесенным законодательством к компетенции собрания уполномоченных членов товарищества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4.6. </w:t>
      </w:r>
      <w:r w:rsidRPr="00F85F53">
        <w:rPr>
          <w:rFonts w:ascii="Times New Roman" w:hAnsi="Times New Roman"/>
          <w:b/>
          <w:color w:val="auto"/>
          <w:sz w:val="24"/>
          <w:lang w:val="ru-RU"/>
        </w:rPr>
        <w:t>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4.6.1. Управление деятельностью товарищества собственников в период между общими собраниями (собраниями уполномоченных) членов товарищества собственников осуществляет правление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4.6.2. Правление товарищества собственников является коллегиальным исполнительным органом и подотчетно общему собранию (собранию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4.6.3. Правление товарищества собственников избирается общим собранием членов товарищества собственников из их числа на срок, не превышающий пяти лет, в соответствии с уставом товарищества собственников и сохраняет свои полномочия до избрания нового состава правления, но не более чем на один год.</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4.6.4. Членами правления товарищества собственников не могут быть уполномоченные и члены ревизионной комиссии.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4.6.5. Вопрос о досрочном прекращении полномочий членов правления товарищества собственников может быть вынесен на обсуждение общего собрания членов товарищества собственников по письменному требованию членов товарищества собственников, обладающих не менее чем одной четвертью голосов от их общего количества, или ревизионной комиссии товарищества собственников либо по предложению соответствующего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4.6.6. Заседания правления товарищества собственников проводятся по мере необходимости, но не реже одного раза в квартал.</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Подготовку заседания правления и формирование повестки дня осуществляет председатель правления (либо заместитель председателя правления, если такие полномочия предоставлены ему в соответствии с подпунктом 4.6.10 настоящего пункта).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О предстоящем заседании председатель правления (или его заместитель) извещает членов правления одним из следующих способов: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направление текстового сообщения о проведении заседания правления в специально созданную группу (чат) членов правления товарищества собственников через приложения «</w:t>
      </w:r>
      <w:r w:rsidRPr="00F85F53">
        <w:rPr>
          <w:rFonts w:ascii="Times New Roman" w:hAnsi="Times New Roman"/>
          <w:color w:val="auto"/>
          <w:sz w:val="24"/>
        </w:rPr>
        <w:t>Viber</w:t>
      </w:r>
      <w:r w:rsidRPr="00F85F53">
        <w:rPr>
          <w:rFonts w:ascii="Times New Roman" w:hAnsi="Times New Roman"/>
          <w:color w:val="auto"/>
          <w:sz w:val="24"/>
          <w:lang w:val="ru-RU"/>
        </w:rPr>
        <w:t>», «</w:t>
      </w:r>
      <w:r w:rsidRPr="00F85F53">
        <w:rPr>
          <w:rFonts w:ascii="Times New Roman" w:hAnsi="Times New Roman"/>
          <w:color w:val="auto"/>
          <w:sz w:val="24"/>
        </w:rPr>
        <w:t>Telegram</w:t>
      </w:r>
      <w:r w:rsidRPr="00F85F53">
        <w:rPr>
          <w:rFonts w:ascii="Times New Roman" w:hAnsi="Times New Roman"/>
          <w:color w:val="auto"/>
          <w:sz w:val="24"/>
          <w:lang w:val="ru-RU"/>
        </w:rPr>
        <w:t xml:space="preserve">» и иные мессенджеры, приложения, </w:t>
      </w:r>
      <w:proofErr w:type="spellStart"/>
      <w:r w:rsidRPr="00F85F53">
        <w:rPr>
          <w:rFonts w:ascii="Times New Roman" w:hAnsi="Times New Roman"/>
          <w:color w:val="auto"/>
          <w:sz w:val="24"/>
          <w:lang w:val="ru-RU"/>
        </w:rPr>
        <w:t>интернет-ресурсы</w:t>
      </w:r>
      <w:proofErr w:type="spellEnd"/>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направление текстового сообщения о проведении заседания правления на электронный почтовый ящик, указанный в реестре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рассылка </w:t>
      </w:r>
      <w:r w:rsidRPr="00F85F53">
        <w:rPr>
          <w:rFonts w:ascii="Times New Roman" w:hAnsi="Times New Roman"/>
          <w:color w:val="auto"/>
          <w:sz w:val="24"/>
        </w:rPr>
        <w:t>SMS</w:t>
      </w:r>
      <w:r w:rsidRPr="00F85F53">
        <w:rPr>
          <w:rFonts w:ascii="Times New Roman" w:hAnsi="Times New Roman"/>
          <w:color w:val="auto"/>
          <w:sz w:val="24"/>
          <w:lang w:val="ru-RU"/>
        </w:rPr>
        <w:t>-сообщений на контактный телефон, указанный в реестре членов товарищества собственников;</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телефонный звонок.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По усмотрению председателя правления товарищества собственников (его заместителя) могут быть одновременно использованы несколько способов извещения.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Правление товарищества собственников правомочно принимать решения, если на его заседании присутствуют более половины членов правления товарищества собственников, в том числе председатель правления товарищества собственников, </w:t>
      </w:r>
      <w:r w:rsidRPr="00F85F53">
        <w:rPr>
          <w:rStyle w:val="word-wrapper0"/>
          <w:rFonts w:ascii="Times New Roman" w:hAnsi="Times New Roman"/>
          <w:color w:val="auto"/>
          <w:sz w:val="24"/>
          <w:highlight w:val="white"/>
          <w:lang w:val="ru-RU"/>
        </w:rPr>
        <w:t>за исключением случая, когда полномочия председателя правления товарищества собственников прекращены.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4.6.7. Решения правления товарищества собственников принимаются простым большинством голосов.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4.6.8. Протокол заседания правления товарищества собственников ведется и оформляется председателем правления (либо иным членом правления по поручению правления) не позднее трех дней после его проведения.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Протокол заседания правления товарищества собственников подписывается председателем правления товарищества собственников (</w:t>
      </w:r>
      <w:r w:rsidRPr="00F85F53">
        <w:rPr>
          <w:rStyle w:val="word-wrapper0"/>
          <w:rFonts w:ascii="Times New Roman" w:hAnsi="Times New Roman"/>
          <w:color w:val="auto"/>
          <w:sz w:val="24"/>
          <w:highlight w:val="white"/>
          <w:lang w:val="ru-RU"/>
        </w:rPr>
        <w:t xml:space="preserve">за исключением случая, когда полномочия председателя правления прекращены) </w:t>
      </w:r>
      <w:r w:rsidRPr="00F85F53">
        <w:rPr>
          <w:rFonts w:ascii="Times New Roman" w:hAnsi="Times New Roman"/>
          <w:color w:val="auto"/>
          <w:sz w:val="24"/>
          <w:lang w:val="ru-RU"/>
        </w:rPr>
        <w:t>и членами правления товарищества собственников, присутствовавшими на заседании.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4.6.9. Протоколы заседаний правления товарищества собственников хранятся в делах товарищества собственников постоянно.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4.6.10. К компетенции правления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осуществление текущего руководства деятельностью товарищества собственников в соответствии с законодательством, настоящим Уставом и решениями общего собрания (собрания уполномоченных)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учет членов товарищества собственников, а также учет имущества (в том числе денежных средств), доходов и расходов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назначение по предложению председателя правления товарищества собственников его заместителя (заместителей) из числа членов правления товарищества собственников, освобождение заместителя (заместителей) председателя правления товарищества собственников от занимаемой должности, распределение обязанностей между председателем правления товарищества собственников и его заместителем (заместителями);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рассмотрение обращений членов и работников товарищества собственников, за исключением обращений по вопросам, отнесенным к компетенции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созыв очередных и внеочередных общих собраний (собраний уполномоченных) членов товарищества собственников, организация их подготовки и проведения;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подготовка ежегодного отчета о работе правления товарищества собственников для представления общему собранию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принятие решения о предоставлении одному из членов правления товарищества собственников полномочий на прекращение трудового договора, заключенного с председателем правления товарищества собственников,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Трудового кодекса Республики Беларусь, по обстоятельствам, не зависящим от воли сторон, а также при ликвидации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другие вопросы, отнесенные к его компетенции настоящим Уставом и решением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4.7. </w:t>
      </w:r>
      <w:r w:rsidRPr="00F85F53">
        <w:rPr>
          <w:rFonts w:ascii="Times New Roman" w:hAnsi="Times New Roman"/>
          <w:b/>
          <w:color w:val="auto"/>
          <w:sz w:val="24"/>
          <w:lang w:val="ru-RU"/>
        </w:rPr>
        <w:t>Председатель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4.7.1. Деятельностью правления товарищества собственников руководит председатель правления товарищества собственников, избираемый на срок, не превышающий пяти лет.</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 истечении указанного срока действующий председатель правления может быть избран на новый срок в порядке, предусмотренном законодательством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4.7.2. Председатель правления товарищества собственников избирается из числа членов товарищества собственников или лиц, не являющихся членами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4.7.3. </w:t>
      </w:r>
      <w:r w:rsidRPr="00F85F53">
        <w:rPr>
          <w:rStyle w:val="word-wrapper0"/>
          <w:rFonts w:ascii="Times New Roman" w:hAnsi="Times New Roman"/>
          <w:color w:val="auto"/>
          <w:sz w:val="24"/>
          <w:highlight w:val="white"/>
          <w:lang w:val="ru-RU"/>
        </w:rPr>
        <w:t>Председателем правления товарищества собственников может быть лицо, имеющее высшее образование либо имеющее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о прохождении профессиональной аттестации.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4.7.4. После избрания председателя правления товарищества собственников общим собранием товарищества собственников его кандидатура должна быть согласована с местным исполнительным и распорядительным органом.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4.7.5. Председатель правления товарищества собственников подотчетен общему собранию (собранию уполномоченных) членов товарищества собственников и председательствует на заседаниях правления.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4.7.6. </w:t>
      </w:r>
      <w:r w:rsidRPr="00F85F53">
        <w:rPr>
          <w:rStyle w:val="word-wrapper0"/>
          <w:rFonts w:ascii="Times New Roman" w:hAnsi="Times New Roman"/>
          <w:color w:val="auto"/>
          <w:sz w:val="24"/>
          <w:highlight w:val="white"/>
          <w:lang w:val="ru-RU"/>
        </w:rPr>
        <w:t>После избрания председателя правления товарищества собственников, но не позднее пяти рабочих дней со дня принятия местным исполнительным и распорядительным органом решения о согласовании его кандидатуры уполномоченный общим собранием (собранием уполномоченных) член товарищества собственников либо член правления товарищества собственников заключают с ним срочный трудовой договор (за исключением контракта) на период избрания.</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4.7.7. </w:t>
      </w:r>
      <w:r w:rsidRPr="00F85F53">
        <w:rPr>
          <w:rStyle w:val="word-wrapper0"/>
          <w:rFonts w:ascii="Times New Roman" w:hAnsi="Times New Roman"/>
          <w:color w:val="auto"/>
          <w:sz w:val="24"/>
          <w:highlight w:val="white"/>
          <w:lang w:val="ru-RU"/>
        </w:rPr>
        <w:t>При досрочном прекращении полномочий председателя правления товарищества собственников в предусмотренных законодательством случаях заключенный с ним трудовой договор расторгается председателем общего собрания (собрания уполномоченных) членов товарищества собственников либо членом правления организации собственников (в случае принятия решения о предоставлении одному из членов правления товарищества собственников полномочий на прекращение трудового договора, заключенного с председателем правления товарищества собственников, по основаниям, предусмотренным пунктом 2 части второй статьи 35, пунктом 3 статьи 42</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и пунктом 4 части первой статьи 47</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Трудового кодекса Республики Беларусь, по обстоятельствам, не зависящим от воли сторон, а также при ликвидации товарищества собственников). </w:t>
      </w:r>
    </w:p>
    <w:p w:rsidR="00AF747C"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случае, если полномочия председателя правления прекращены по любому из оснований, предусмотренных законодательством и (или) настоящим Уставом (в </w:t>
      </w:r>
      <w:proofErr w:type="spellStart"/>
      <w:r w:rsidRPr="00F85F53">
        <w:rPr>
          <w:rFonts w:ascii="Times New Roman" w:hAnsi="Times New Roman"/>
          <w:color w:val="auto"/>
          <w:sz w:val="24"/>
          <w:lang w:val="ru-RU"/>
        </w:rPr>
        <w:t>т.ч</w:t>
      </w:r>
      <w:proofErr w:type="spellEnd"/>
      <w:r w:rsidRPr="00F85F53">
        <w:rPr>
          <w:rFonts w:ascii="Times New Roman" w:hAnsi="Times New Roman"/>
          <w:color w:val="auto"/>
          <w:sz w:val="24"/>
          <w:lang w:val="ru-RU"/>
        </w:rPr>
        <w:t xml:space="preserve">. при назначении уполномоченного лица), до избрания нового председателя правления его полномочия осуществляет заместитель председателя правления, назначенный в соответствии со ст. 169 Жилищного кодекса Республики Беларусь и п. 4.6.10 настоящего Устава. </w:t>
      </w:r>
    </w:p>
    <w:p w:rsidR="00470CFE" w:rsidRPr="00F85F53" w:rsidRDefault="00470CFE">
      <w:pPr>
        <w:spacing w:after="0" w:line="240" w:lineRule="auto"/>
        <w:ind w:firstLine="567"/>
        <w:jc w:val="both"/>
        <w:rPr>
          <w:rFonts w:ascii="Times New Roman" w:hAnsi="Times New Roman"/>
          <w:color w:val="auto"/>
          <w:sz w:val="24"/>
          <w:lang w:val="ru-RU"/>
        </w:rPr>
      </w:pPr>
      <w:r w:rsidRPr="00470CFE">
        <w:rPr>
          <w:rFonts w:ascii="Times New Roman" w:hAnsi="Times New Roman"/>
          <w:color w:val="auto"/>
          <w:sz w:val="24"/>
          <w:lang w:val="ru-RU"/>
        </w:rPr>
        <w:t>Полномочия председателя правления организации собственников прекращаются с рабочего дня, следующего за днем истечения срока действия, аннулирования его свидетельства о прохождении профессиональной аттестации, принятия решения о ликвидации организации собственников, а также в случае, предусмотренном частью пятой пункта 4 статьи 186 Жилищного кодекса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4.7.8. Вопрос о досрочном прекращении полномочий (переизбрании) председателя правления товарищества собственников может быть вынесен на обсуждение общего собрания по письменному требованию членов товарищества собственников, обладающих </w:t>
      </w:r>
      <w:r w:rsidRPr="00F85F53">
        <w:rPr>
          <w:rFonts w:ascii="Times New Roman" w:hAnsi="Times New Roman"/>
          <w:color w:val="auto"/>
          <w:sz w:val="24"/>
          <w:lang w:val="ru-RU"/>
        </w:rPr>
        <w:lastRenderedPageBreak/>
        <w:t>не менее чем одной четвертью голосов от их общего количества, или ревизионной комиссии товарищества собственников, или не менее двух третей членов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4.7.9. Вопрос о досрочном прекращении полномочий председателя правления товарищества собственников при его личном отказе от полномочий может быть решен после представления ревизионной комиссией товарищества собственников заключения о результатах финансово–хозяйственной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4.7.10. Председатель правления товарищества собственников при осуществлении своих функций в пределах компетенции должен действовать в интересах товарищества собственников в соответствии с актами законодательства и настоящим Уставом. Председатель правления товарищества собственников несет полную материальную ответственность перед товариществом собственников за </w:t>
      </w:r>
      <w:r w:rsidRPr="00F85F53">
        <w:rPr>
          <w:rStyle w:val="word-wrapper0"/>
          <w:rFonts w:ascii="Times New Roman" w:hAnsi="Times New Roman"/>
          <w:color w:val="auto"/>
          <w:sz w:val="24"/>
          <w:highlight w:val="white"/>
          <w:lang w:val="ru-RU"/>
        </w:rPr>
        <w:t xml:space="preserve">реальный ущерб, </w:t>
      </w:r>
      <w:r w:rsidRPr="00F85F53">
        <w:rPr>
          <w:rFonts w:ascii="Times New Roman" w:hAnsi="Times New Roman"/>
          <w:color w:val="auto"/>
          <w:sz w:val="24"/>
          <w:lang w:val="ru-RU"/>
        </w:rPr>
        <w:t>причиненный ей в результате его виновных действий (бездействия).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4.7.11. Документы (дела) товарищества собственников хранятся в помещении товарищества собственников, а при отсутствии такого помещения – у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4.7.12. </w:t>
      </w:r>
      <w:r w:rsidRPr="00F85F53">
        <w:rPr>
          <w:rStyle w:val="word-wrapper0"/>
          <w:rFonts w:ascii="Times New Roman" w:hAnsi="Times New Roman"/>
          <w:color w:val="auto"/>
          <w:sz w:val="24"/>
          <w:highlight w:val="white"/>
          <w:lang w:val="ru-RU"/>
        </w:rPr>
        <w:t>Председатель правления товарищества собственников в случае, если срок действия его полномочий истек и его кандидатура на должность председателя правления товарищества собственников не переизбрана на общем собрании членов товарищества собственников, а также в случаях отказа местного исполнительного и распорядительного органа в согласовании, принятия местным исполнительным и распорядительным органом решения о назначении уполномоченного лица обязан не позднее дня прекращения трудовых отношений передать по акту вновь избранному председателю правления товарищества собственников, либо уполномоченному лицу (в случае его назначения), либо правлению товарищества собственников техническую документацию на объекты недвижимого имущества и иные документы товарищества собственников, а также печать (при ее наличии).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4.7.13. К компетенции председателя правления товарищества собственников относятся: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осуществление текущего руководства деятельностью товарищества собственников в пределах полномочий, определенных Жилищным кодексом Республики Беларусь, иными законодательными актами, настоящим Уставом и трудовым договором, заключенным с ним в соответствии с Жилищным кодексом Республики Беларусь и законодательством о труде</w:t>
      </w:r>
      <w:r w:rsidRPr="00F85F53">
        <w:rPr>
          <w:rFonts w:ascii="Times New Roman" w:hAnsi="Times New Roman"/>
          <w:color w:val="auto"/>
          <w:sz w:val="24"/>
          <w:lang w:val="ru-RU"/>
        </w:rPr>
        <w:t>;</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и проведение заседаний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ведение учета решений общего собрания (собрания уполномоченных) членов товарищества собственников, правления товарищества собственников в порядке, предусмотренном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организация исполнения решений общего собрания (собрания уполномоченных) членов товарищества собственников,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заключение в пределах своей компетенции договоров, иных соглашений от имени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утверждение должностных (рабочих) инструкций работников товарищества собственников, утверждение штатного расписания товарищества собственников после его согласования с общим собранием (собранием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принятие на работу и увольнение работников товарищества собственников, применение к ним мер поощрения и взыскания;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издание в пределах своей компетенции распоряжений, обязательных для исполнения работниками товарищества собственников, в целях реализации решений общего собрания (собрания уполномоченных) членов товарищества собственников,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совершение действий без доверенности от имени товарищества собственников, представление ее интересов в суде, государственных органах, других организациях, выдача доверенности на представление интересов товарищества собственников, подписание платежных документов, выдача справок;</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осуществление иных полномочий, предусмотренных законодательными актами и настоящим Уставом.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4.7.14. Председатель правления товарищества собственников обязан:</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обеспечивать ежемесячное размещение денежных средств, полученных от внесения платы на капитальный ремонт, на специальные счета, открытые (открываемые) местными исполнительными и распорядительными органами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информировать ежегодно до 31 марта (включительно) года, следующего за отчетным, общее собрание членов товарищества собственников о деятельности товарищества собственников. Дополнительно председатель правления имеет право предоставлять данную информацию посредством размещения на досках объявлений в подъездах, в группах приложений и (или) мессенджеров, созданных для информирования членов товарищества, а также иными способами, не запрещенными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предоставлять информацию о деятельности товарищества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товариществ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повышать квалификацию не реже одного раза в пять лет в порядке, установленном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исполнять иные обязанности, предусмотренные законодательными актами.</w:t>
      </w: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4.8. </w:t>
      </w:r>
      <w:r w:rsidRPr="00F85F53">
        <w:rPr>
          <w:rFonts w:ascii="Times New Roman" w:hAnsi="Times New Roman"/>
          <w:b/>
          <w:color w:val="auto"/>
          <w:sz w:val="24"/>
          <w:lang w:val="ru-RU"/>
        </w:rPr>
        <w:t>Ревизионная комиссия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4.8.1. Для осуществления ревизии финансово–хозяйственной деятельности товарищества собственников, председателя правления и членов правления товарищества собственников общее собрание (собрание уполномоченных) членов товарищества собственников избирает ревизионную комиссию из числа членов товарищества собственников. Организация собственников вправе проводить аудит своей бухгалтерской (финансовой) отчетности.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4.8.2. Ревизионная комиссия товарищества собственников избирается в составе не менее трех человек сроком на три года.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4.8.3. В состав ревизионной комиссии товарищества собственников не могут быть избраны председатель правления и члены правления товарищества собственников, их близкие родственники и свойственники, а также уполномоченные.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4.8.4. Ревизионная комиссия товарищества собственников из своего состава избирает председателя.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4.8.5. Вопрос о досрочном прекращении полномочий (переизбрании) ревизионной комиссии товарищества собственников может быть вынесен на обсуждение общего собрания (собрания уполномоченных) членов товарищества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4.8.6. Ревизионная комиссия товарищества собственников подотчетна общему собранию (собранию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4.8.7. В случае прекращения членства в товариществе собственников, отказа от полномочий либо смерти члена ревизионной комиссии товарищества собственников может быть избран новый член ревизионной комиссии на оставшийся срок действия полномочий члена ревизионной комиссии.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4.8.8. Ревизионная комиссия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товарищества собственников в процессе деятельности этой организации;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проводит не реже одного раза в год проверку финансово–хозяйственной деятельности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дает заключения общему собранию членов товарищества собственников по отчетам правления и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отчитывается перед общим собранием членов товарищества собственников о своей деятельности.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4.8.9. Без заключения ревизионной комиссии товарищества собственников или аудиторского заключения общее собрание (собрание уполномоченных) членов товарищества собственников не вправе утверждать ежегодный отчет о работе правления товарищества собственников, а также годовую бухгалтерскую (финансовую) отчетность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В заключении ревизионной комиссии не допускается указание персональных данных физических лиц, не предоставивших в </w:t>
      </w:r>
      <w:r w:rsidRPr="00F85F53">
        <w:rPr>
          <w:rStyle w:val="word-wrapper0"/>
          <w:rFonts w:ascii="Times New Roman" w:hAnsi="Times New Roman"/>
          <w:color w:val="auto"/>
          <w:sz w:val="24"/>
          <w:lang w:val="ru-RU"/>
        </w:rPr>
        <w:t xml:space="preserve">правление товарищества собственников письменное согласие на обработку (в </w:t>
      </w:r>
      <w:proofErr w:type="spellStart"/>
      <w:r w:rsidRPr="00F85F53">
        <w:rPr>
          <w:rStyle w:val="word-wrapper0"/>
          <w:rFonts w:ascii="Times New Roman" w:hAnsi="Times New Roman"/>
          <w:color w:val="auto"/>
          <w:sz w:val="24"/>
          <w:lang w:val="ru-RU"/>
        </w:rPr>
        <w:t>т.ч</w:t>
      </w:r>
      <w:proofErr w:type="spellEnd"/>
      <w:r w:rsidRPr="00F85F53">
        <w:rPr>
          <w:rStyle w:val="word-wrapper0"/>
          <w:rFonts w:ascii="Times New Roman" w:hAnsi="Times New Roman"/>
          <w:color w:val="auto"/>
          <w:sz w:val="24"/>
          <w:lang w:val="ru-RU"/>
        </w:rPr>
        <w:t>. распространение) этих данных.</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4.8.10. При обнаружении нарушений в финансово–хозяйственной деятельности товарищества собственников и (или) финансовых нарушений со стороны правления и (или) председателя правления товарищества собственников ревизионная комиссия товарищества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4.8.11. В случае, если за четырнадцать календарных дней до назначенной правлением даты очередного общего собрания в правление товарищества собственников не представлено заключение ревизионной комиссии за предыдущий год, председатель правления товарищества собственников имеет право заключить договор на проведение аудита бухгалтерской (финансовой) отчетности. Принимая настоящую редакцию устава, общее собрание членов товарищества собственников тем самым выражает свое согласие на заключение и исполнение председателем правления указанных договоров без ограничения их количества (но не чаще одного раза в календарный год).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Расходы, понесенные товариществом собственников на проведение аудита бухгалтерской (финансовой) отчетности, подлежат возмещению членами товарищества собственников в качестве обязательных платежей.  Принимая настоящую редакцию устава, общее собрание членов товарищества собственников тем самым соглашается, что: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после проведения каждого аудита бухгалтерской (финансовой) отчетности указанные обязательные платежи подлежат распределению между членами товарищества собственников пропорционально доле в праве собственности на общее имущество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lastRenderedPageBreak/>
        <w:t>надлежащим способом уведомления о необходимости внесения обязательных платежей является вбрасывание в почтовые ящики по месту нахождения товарищества собственников извещений о размере платы;</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после вбрасывания извещений о размере платы в почтовые ящики обязательные платежи подлежат внесению за истекший месяц не позднее 25 числа следующего за ним месяца. В случае несвоевременного внесения обязательных платежей члены товарищества собственников уплачивают пеню в размере 0,3% от неуплаченной суммы за каждый день просрочки. Пеня начисляется со дня, следующего за последним днем срока внесения обязательного платежа, за весь период невнесения (просрочки), включая день уплаты невнесенной (просроченной) суммы.</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5. </w:t>
      </w:r>
      <w:r w:rsidRPr="00F85F53">
        <w:rPr>
          <w:rFonts w:ascii="Times New Roman" w:hAnsi="Times New Roman"/>
          <w:b/>
          <w:color w:val="auto"/>
          <w:sz w:val="24"/>
          <w:lang w:val="ru-RU"/>
        </w:rPr>
        <w:t>ОБСЛУЖИВАЮЩИЙ ПЕРСОНАЛ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Трудовые отношения в товариществе собственников, включая вопросы найма и увольнения работников, режима их труда и отдыха, условия оплаты труда, гарантии и компенсации, регулируются законодательством о труде.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Условия трудовых договоров не могут ухудшать положение обслуживающего персонала товарищества собственников по сравнению с условиями, предусмотренными законодательством.</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6. </w:t>
      </w:r>
      <w:r w:rsidRPr="00F85F53">
        <w:rPr>
          <w:rFonts w:ascii="Times New Roman" w:hAnsi="Times New Roman"/>
          <w:b/>
          <w:color w:val="auto"/>
          <w:sz w:val="24"/>
          <w:lang w:val="ru-RU"/>
        </w:rPr>
        <w:t>ПОРЯДОК РАССМОТРЕНИЯ СПОРОВ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6.1. Споры между товариществом собственников и его членами, другими гражданами, организациями разрешаются сторонами: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путем переговоров с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 заседании правления товарищества собственников, в том числе с приглашением членов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 общем собрании (собрании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6.2. Решение общего собрания (собрания уполномоченных) членов товарищества собственников по спору между товариществом собственников и его членами является обязательным для исполнения сторонами спора.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6.3. Неурегулированные путем переговоров споры и разногласия подлежат разрешению в порядке, установленном законодательством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6.4. Рассмотрение жалоб на решения и действия (бездействие) членов правления товарищества собственников и его председателя, членов ревизионной комиссии товарищества собственников относится к компетенции общего собрания (собрания уполномоченных)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6.5. Иные обращения членов и работников товарищества собственников рассматриваются правлением в порядке, установленном законодательством и настоящим Уставом.</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color w:val="auto"/>
          <w:sz w:val="24"/>
          <w:lang w:val="ru-RU"/>
        </w:rPr>
        <w:t xml:space="preserve">7. </w:t>
      </w:r>
      <w:r w:rsidRPr="00F85F53">
        <w:rPr>
          <w:rFonts w:ascii="Times New Roman" w:hAnsi="Times New Roman"/>
          <w:b/>
          <w:color w:val="auto"/>
          <w:sz w:val="24"/>
          <w:lang w:val="ru-RU"/>
        </w:rPr>
        <w:t>РЕОРГАНИЗАЦИЯ ИЛИ ЛИКВИДАЦИЯ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7.1. Товарищество собственников может быть реорганизовано или ликвидировано по решению:</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общего собрания его членов;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суда по основаниям, предусмотренным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Fonts w:ascii="Times New Roman" w:hAnsi="Times New Roman"/>
          <w:color w:val="auto"/>
          <w:sz w:val="24"/>
          <w:lang w:val="ru-RU"/>
        </w:rPr>
        <w:t xml:space="preserve">7.2. </w:t>
      </w:r>
      <w:r w:rsidRPr="00F85F53">
        <w:rPr>
          <w:rStyle w:val="word-wrapper0"/>
          <w:rFonts w:ascii="Times New Roman" w:hAnsi="Times New Roman"/>
          <w:color w:val="auto"/>
          <w:sz w:val="24"/>
          <w:highlight w:val="white"/>
          <w:lang w:val="ru-RU"/>
        </w:rPr>
        <w:t xml:space="preserve">Товарищество собственников может быть ликвидировано по решению местного исполнительного и распорядительного органа по месту нахождения товарищества собственников в случае </w:t>
      </w:r>
      <w:proofErr w:type="spellStart"/>
      <w:r w:rsidRPr="00F85F53">
        <w:rPr>
          <w:rStyle w:val="word-wrapper0"/>
          <w:rFonts w:ascii="Times New Roman" w:hAnsi="Times New Roman"/>
          <w:color w:val="auto"/>
          <w:sz w:val="24"/>
          <w:highlight w:val="white"/>
          <w:lang w:val="ru-RU"/>
        </w:rPr>
        <w:t>неизбрания</w:t>
      </w:r>
      <w:proofErr w:type="spellEnd"/>
      <w:r w:rsidRPr="00F85F53">
        <w:rPr>
          <w:rStyle w:val="word-wrapper0"/>
          <w:rFonts w:ascii="Times New Roman" w:hAnsi="Times New Roman"/>
          <w:color w:val="auto"/>
          <w:sz w:val="24"/>
          <w:highlight w:val="white"/>
          <w:lang w:val="ru-RU"/>
        </w:rPr>
        <w:t xml:space="preserve"> председателя правления товарищества собственников </w:t>
      </w:r>
      <w:r w:rsidRPr="00F85F53">
        <w:rPr>
          <w:rStyle w:val="word-wrapper0"/>
          <w:rFonts w:ascii="Times New Roman" w:hAnsi="Times New Roman"/>
          <w:color w:val="auto"/>
          <w:sz w:val="24"/>
          <w:highlight w:val="white"/>
          <w:lang w:val="ru-RU"/>
        </w:rPr>
        <w:lastRenderedPageBreak/>
        <w:t>и (или) неосуществления деятельности, установленной Жилищным кодексом Республики Беларусь и настоящим Уставом, в течение трех месяцев подряд.</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При принятии решения о ликвидации товарищества собственников в соответствии с настоящим подпунктом товарищество собственников ликвидируется в упрощенном порядке без назначения ликвидационной комиссии (ликвидатора).</w:t>
      </w:r>
    </w:p>
    <w:p w:rsidR="00AF747C" w:rsidRPr="00F85F53" w:rsidRDefault="00F85F53">
      <w:pPr>
        <w:spacing w:after="0" w:line="240" w:lineRule="auto"/>
        <w:ind w:firstLine="567"/>
        <w:jc w:val="both"/>
        <w:rPr>
          <w:rStyle w:val="word-wrapper0"/>
          <w:rFonts w:ascii="Times New Roman" w:hAnsi="Times New Roman"/>
          <w:color w:val="auto"/>
          <w:sz w:val="24"/>
          <w:highlight w:val="white"/>
          <w:lang w:val="ru-RU"/>
        </w:rPr>
      </w:pPr>
      <w:r w:rsidRPr="00F85F53">
        <w:rPr>
          <w:rStyle w:val="word-wrapper0"/>
          <w:rFonts w:ascii="Times New Roman" w:hAnsi="Times New Roman"/>
          <w:color w:val="auto"/>
          <w:sz w:val="24"/>
          <w:highlight w:val="white"/>
          <w:lang w:val="ru-RU"/>
        </w:rPr>
        <w:t>Ликвидация товарищества собственников и исключение его из Единого государственного регистра юридических лиц и индивидуальных предпринимателей при принятии решения о ликвидации товарищества собственников в соответствии с настоящим подпунктом производятся в порядке, аналогичном порядку ликвидации юридических лиц по решению регистрирующего органа, установленному законодательством</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 xml:space="preserve">в области государственной регистрации и ликвидации (прекращении деятельности) субъектов хозяйствования, с учетом особенностей, Жилищным кодексом Республики Беларусь и настоящим Уставом. </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7.3. При ликвидации товарищества собственников создается ликвидационная комиссия (за исключением случая, предусмотренного подпунктом 7.2 настоящего пункта), состав которой определяется органом, принявшим решение о ликвидации. С момента создания ликвидационной комиссии к ней переходят полномочия по управлению делами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7.4. Ликвидационная комиссия составляет ликвидационный баланс и представляет его общему собранию для утверждения. Имущество товарищества собственников, оставшееся после расчетов с бюджетом, банками и другими кредиторами, распределяется между членами товарищества собственников пропорционально размеру их доли в праве общей собственности на общее имущество совместного домовладения.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7.5. Ликвидационная комиссия несет ответственность за ущерб, причиненный ею товариществу собственников, его членам, третьим лицам,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7.6. Ликвидационная комиссия сообщает о ликвидации товарищества собственников в орган, осуществивший его регистрацию.</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both"/>
        <w:rPr>
          <w:rFonts w:ascii="Times New Roman" w:hAnsi="Times New Roman"/>
          <w:b/>
          <w:color w:val="auto"/>
          <w:sz w:val="24"/>
          <w:lang w:val="ru-RU"/>
        </w:rPr>
      </w:pPr>
      <w:r w:rsidRPr="00F85F53">
        <w:rPr>
          <w:rFonts w:ascii="Times New Roman" w:hAnsi="Times New Roman"/>
          <w:b/>
          <w:color w:val="auto"/>
          <w:sz w:val="24"/>
          <w:lang w:val="ru-RU"/>
        </w:rPr>
        <w:t>8. ПРАВА МЕСТНЫХ ИСПОЛНИТЕЛЬНЫХ И РАСПОРЯДИТЕЛЬНЫХ ОРГАНОВ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8.1. Контроль за деятельностью товарищества собственников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8.2. Местные исполнительные и распорядительные органы на соответствующей территории: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принимают меры по защите прав и законных интересов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согласовывают кандидатуру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вносят предложение о проведении внеочередного общего собрания (собрания уполномоченных) членов товарищества собственников, в том числе для решения вопросов о досрочном прекращении полномочий членов правления, председателя правления, ревизионной комиссии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Style w:val="word-wrapper0"/>
          <w:rFonts w:ascii="Times New Roman" w:hAnsi="Times New Roman"/>
          <w:color w:val="auto"/>
          <w:sz w:val="24"/>
          <w:highlight w:val="white"/>
          <w:lang w:val="ru-RU"/>
        </w:rPr>
        <w:t>принимают решения о необходимости аннулирования свидетельства</w:t>
      </w:r>
      <w:r w:rsidRPr="00F85F53">
        <w:rPr>
          <w:rStyle w:val="fake-non-breaking-space0"/>
          <w:rFonts w:ascii="Times New Roman" w:hAnsi="Times New Roman"/>
          <w:color w:val="auto"/>
          <w:sz w:val="24"/>
          <w:highlight w:val="white"/>
        </w:rPr>
        <w:t> </w:t>
      </w:r>
      <w:r w:rsidRPr="00F85F53">
        <w:rPr>
          <w:rStyle w:val="word-wrapper0"/>
          <w:rFonts w:ascii="Times New Roman" w:hAnsi="Times New Roman"/>
          <w:color w:val="auto"/>
          <w:sz w:val="24"/>
          <w:highlight w:val="white"/>
          <w:lang w:val="ru-RU"/>
        </w:rPr>
        <w:t>о прохождении профессиональной аттестации в случаях, предусмотренных Жилищным Кодексом Республики Беларусь;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назначают уполномоченное лицо в случаях, предусмотренных актами законодательства;</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осуществляют иные полномочия в соответствии с законодательством.</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8.3.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w:t>
      </w:r>
      <w:r w:rsidRPr="00F85F53">
        <w:rPr>
          <w:rFonts w:ascii="Times New Roman" w:hAnsi="Times New Roman"/>
          <w:color w:val="auto"/>
          <w:sz w:val="24"/>
          <w:lang w:val="ru-RU"/>
        </w:rPr>
        <w:lastRenderedPageBreak/>
        <w:t>домовладения, и организации обучения лиц, имеющих намерение осуществлять такую деятельность.</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8.4. Местные исполнительные и распорядительные органы инициируют через правление товарищества собственников, а в случае отсутствия правления приступают к организации проведения общего собрания членов товарищества собственников в течение десяти календарных дней со дня получения информации о том, что:</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председатель правления товарищества собственников не избран (не переизбран – когда срок действия его полномочий истек) в установленном законодательством порядке;</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в совместном домовладении не обеспечивается надлежащая работа органов управления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истек срок действия полномочий органов управления товарищества собственников, а меры по их избранию не дают положительных результатов;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председателем правления товарищества собственников не выполняются требования о необходимости прохождения согласования;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местный исполнительный и распорядительный орган отказал в согласовании кандидатуры председателя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8.5. Общее собрание членов товарищества собственников, назначенное в соответствии с</w:t>
      </w:r>
      <w:r w:rsidRPr="00F85F53">
        <w:rPr>
          <w:rFonts w:ascii="Times New Roman" w:hAnsi="Times New Roman"/>
          <w:color w:val="auto"/>
          <w:sz w:val="24"/>
        </w:rPr>
        <w:t> </w:t>
      </w:r>
      <w:hyperlink r:id="rId12" w:anchor="serialnumber=370" w:history="1">
        <w:r w:rsidRPr="00F85F53">
          <w:rPr>
            <w:rFonts w:ascii="Times New Roman" w:hAnsi="Times New Roman"/>
            <w:color w:val="auto"/>
            <w:sz w:val="24"/>
            <w:lang w:val="ru-RU"/>
          </w:rPr>
          <w:t>подпунктом 8.4</w:t>
        </w:r>
      </w:hyperlink>
      <w:r w:rsidRPr="00F85F53">
        <w:rPr>
          <w:rFonts w:ascii="Times New Roman" w:hAnsi="Times New Roman"/>
          <w:color w:val="auto"/>
          <w:sz w:val="24"/>
          <w:lang w:val="ru-RU"/>
        </w:rPr>
        <w:t xml:space="preserve"> настоящего пункта, </w:t>
      </w:r>
      <w:r w:rsidRPr="00F85F53">
        <w:rPr>
          <w:rStyle w:val="word-wrapper0"/>
          <w:rFonts w:ascii="Times New Roman" w:hAnsi="Times New Roman"/>
          <w:color w:val="auto"/>
          <w:sz w:val="24"/>
          <w:highlight w:val="white"/>
          <w:lang w:val="ru-RU"/>
        </w:rPr>
        <w:t>рассматривает вопрос о сложении полномочий председателем правления товарищества собственников и (или) избрании (переизбрании) председателя правления товарищества собственников, а также о предоставлении полномочий избранному председателю общего собрания на расторжение трудового договора с председателем правления товарищества собственников, сложившим полномочия, и (или) заключение срочного трудового договора (за исключением контракта) с вновь избранным (принятым на работу) председателем правления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8.6. Отсутствие на общем собрании кворума, предусмотренного</w:t>
      </w:r>
      <w:r w:rsidRPr="00F85F53">
        <w:rPr>
          <w:rFonts w:ascii="Times New Roman" w:hAnsi="Times New Roman"/>
          <w:color w:val="auto"/>
          <w:sz w:val="24"/>
        </w:rPr>
        <w:t> </w:t>
      </w:r>
      <w:hyperlink r:id="rId13" w:anchor="zagrazdel=V&amp;chapter=29&amp;article=166" w:tooltip="Кодекс Республики Беларусь  от 28.08.2012 № 428-З " w:history="1">
        <w:r w:rsidRPr="00F85F53">
          <w:rPr>
            <w:rFonts w:ascii="Times New Roman" w:hAnsi="Times New Roman"/>
            <w:color w:val="auto"/>
            <w:sz w:val="24"/>
            <w:lang w:val="ru-RU"/>
          </w:rPr>
          <w:t>пунктом 4 статьи 166</w:t>
        </w:r>
      </w:hyperlink>
      <w:r w:rsidRPr="00F85F53">
        <w:rPr>
          <w:rFonts w:ascii="Times New Roman" w:hAnsi="Times New Roman"/>
          <w:color w:val="auto"/>
          <w:sz w:val="24"/>
        </w:rPr>
        <w:t> </w:t>
      </w:r>
      <w:r w:rsidRPr="00F85F53">
        <w:rPr>
          <w:rFonts w:ascii="Times New Roman" w:hAnsi="Times New Roman"/>
          <w:color w:val="auto"/>
          <w:sz w:val="24"/>
          <w:lang w:val="ru-RU"/>
        </w:rPr>
        <w:t>Жилищного кодекса Республики Беларусь, не является препятствием для принятия решений по вопросам повестки дня при условии присутствия на нем не менее двух членов товарищества собственников.</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8.7. Решения по вопросам повестки дня считаются принятыми, если за их принятие проголосовали члены товарищества собственников, обладающие не менее чем половиной голосов членов товарищества собственников, принявших участие в общем собрании. При наличии нескольких кандидатов на должность председателя правления товарищества собственников избранным считается кандидат, получивший наибольшее количество голосов членов товарищества собственников, принявших участие в общем собрании.</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 xml:space="preserve">8.8. В случае </w:t>
      </w:r>
      <w:proofErr w:type="spellStart"/>
      <w:r w:rsidRPr="00F85F53">
        <w:rPr>
          <w:rFonts w:ascii="Times New Roman" w:hAnsi="Times New Roman"/>
          <w:color w:val="auto"/>
          <w:sz w:val="24"/>
          <w:lang w:val="ru-RU"/>
        </w:rPr>
        <w:t>неизбрания</w:t>
      </w:r>
      <w:proofErr w:type="spellEnd"/>
      <w:r w:rsidRPr="00F85F53">
        <w:rPr>
          <w:rFonts w:ascii="Times New Roman" w:hAnsi="Times New Roman"/>
          <w:color w:val="auto"/>
          <w:sz w:val="24"/>
          <w:lang w:val="ru-RU"/>
        </w:rPr>
        <w:t xml:space="preserve"> председателя правления товарищества собственников местный исполнительный и распорядительный орган в пятидневный срок назначает уполномоченное лицо.</w:t>
      </w:r>
    </w:p>
    <w:p w:rsidR="00AF747C" w:rsidRPr="00F85F53" w:rsidRDefault="00AF747C">
      <w:pPr>
        <w:spacing w:after="0" w:line="240" w:lineRule="auto"/>
        <w:ind w:firstLine="567"/>
        <w:jc w:val="both"/>
        <w:rPr>
          <w:rFonts w:ascii="Times New Roman" w:hAnsi="Times New Roman"/>
          <w:color w:val="auto"/>
          <w:sz w:val="24"/>
          <w:lang w:val="ru-RU"/>
        </w:rPr>
      </w:pPr>
    </w:p>
    <w:p w:rsidR="00AF747C" w:rsidRPr="00F85F53" w:rsidRDefault="00F85F53">
      <w:pPr>
        <w:spacing w:after="0" w:line="240" w:lineRule="auto"/>
        <w:ind w:firstLine="567"/>
        <w:jc w:val="center"/>
        <w:rPr>
          <w:rFonts w:ascii="Times New Roman" w:hAnsi="Times New Roman"/>
          <w:b/>
          <w:color w:val="auto"/>
          <w:sz w:val="24"/>
          <w:lang w:val="ru-RU"/>
        </w:rPr>
      </w:pPr>
      <w:r w:rsidRPr="00F85F53">
        <w:rPr>
          <w:rFonts w:ascii="Times New Roman" w:hAnsi="Times New Roman"/>
          <w:b/>
          <w:color w:val="auto"/>
          <w:sz w:val="24"/>
          <w:lang w:val="ru-RU"/>
        </w:rPr>
        <w:t>9. ЗАКЛЮЧИТЕЛЬНЫЕ ПОЛОЖЕНИЯ</w:t>
      </w:r>
    </w:p>
    <w:p w:rsidR="00AF747C" w:rsidRPr="00F85F53" w:rsidRDefault="00F85F53">
      <w:pPr>
        <w:spacing w:after="0" w:line="240" w:lineRule="auto"/>
        <w:ind w:firstLine="567"/>
        <w:jc w:val="both"/>
        <w:rPr>
          <w:rFonts w:ascii="Times New Roman" w:hAnsi="Times New Roman"/>
          <w:color w:val="auto"/>
          <w:sz w:val="24"/>
          <w:lang w:val="ru-RU"/>
        </w:rPr>
      </w:pPr>
      <w:r w:rsidRPr="00F85F53">
        <w:rPr>
          <w:rFonts w:ascii="Times New Roman" w:hAnsi="Times New Roman"/>
          <w:color w:val="auto"/>
          <w:sz w:val="24"/>
          <w:lang w:val="ru-RU"/>
        </w:rPr>
        <w:t>9.1. В случае изменения норм законодательства, регулирующего деятельность товариществ собственников, настоящий Устав действует в части, не противоречащей законодательству.</w:t>
      </w:r>
    </w:p>
    <w:p w:rsidR="00AF747C" w:rsidRPr="00F85F53" w:rsidRDefault="00AF747C">
      <w:pPr>
        <w:spacing w:after="0" w:line="240" w:lineRule="auto"/>
        <w:ind w:firstLine="567"/>
        <w:jc w:val="both"/>
        <w:rPr>
          <w:rFonts w:ascii="Times New Roman" w:hAnsi="Times New Roman"/>
          <w:sz w:val="24"/>
          <w:lang w:val="ru-RU"/>
        </w:rPr>
      </w:pPr>
    </w:p>
    <w:p w:rsidR="00AF747C" w:rsidRPr="00F85F53" w:rsidRDefault="00AF747C">
      <w:pPr>
        <w:spacing w:after="0" w:line="240" w:lineRule="auto"/>
        <w:ind w:firstLine="567"/>
        <w:jc w:val="both"/>
        <w:rPr>
          <w:rFonts w:ascii="Times New Roman" w:hAnsi="Times New Roman"/>
          <w:sz w:val="24"/>
          <w:lang w:val="ru-RU"/>
        </w:rPr>
      </w:pPr>
    </w:p>
    <w:p w:rsidR="00AF747C" w:rsidRPr="00F85F53" w:rsidRDefault="00AF747C">
      <w:pPr>
        <w:ind w:firstLine="567"/>
        <w:jc w:val="both"/>
        <w:rPr>
          <w:rFonts w:ascii="Times New Roman" w:hAnsi="Times New Roman"/>
          <w:sz w:val="24"/>
          <w:lang w:val="ru-RU"/>
        </w:rPr>
      </w:pPr>
    </w:p>
    <w:p w:rsidR="00AF747C" w:rsidRPr="005535FF" w:rsidRDefault="00F85F53" w:rsidP="005535FF">
      <w:pPr>
        <w:jc w:val="right"/>
        <w:rPr>
          <w:rFonts w:ascii="Times New Roman" w:hAnsi="Times New Roman"/>
          <w:color w:val="auto"/>
          <w:sz w:val="24"/>
          <w:lang w:val="ru-RU"/>
        </w:rPr>
      </w:pPr>
      <w:r w:rsidRPr="005535FF">
        <w:rPr>
          <w:rFonts w:ascii="Times New Roman" w:hAnsi="Times New Roman"/>
          <w:color w:val="auto"/>
          <w:sz w:val="24"/>
          <w:lang w:val="ru-RU"/>
        </w:rPr>
        <w:t xml:space="preserve">Председатель правления_________________ </w:t>
      </w:r>
    </w:p>
    <w:p w:rsidR="00AF747C" w:rsidRPr="00F85F53" w:rsidRDefault="00AF747C">
      <w:pPr>
        <w:ind w:firstLine="567"/>
        <w:jc w:val="both"/>
        <w:rPr>
          <w:rFonts w:ascii="Times New Roman" w:hAnsi="Times New Roman"/>
          <w:sz w:val="24"/>
          <w:lang w:val="ru-RU"/>
        </w:rPr>
      </w:pPr>
    </w:p>
    <w:sectPr w:rsidR="00AF747C" w:rsidRPr="00F85F53">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_inf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7C"/>
    <w:rsid w:val="003A26BC"/>
    <w:rsid w:val="00470CFE"/>
    <w:rsid w:val="005535FF"/>
    <w:rsid w:val="00AF747C"/>
    <w:rsid w:val="00F8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C9B2"/>
  <w15:docId w15:val="{1FB8E151-D0AA-4C86-A291-B8E02960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en-U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rFonts w:ascii="Calibri" w:hAnsi="Calibri"/>
    </w:rPr>
  </w:style>
  <w:style w:type="paragraph" w:styleId="10">
    <w:name w:val="heading 1"/>
    <w:basedOn w:val="a"/>
    <w:next w:val="a"/>
    <w:link w:val="11"/>
    <w:uiPriority w:val="9"/>
    <w:qFormat/>
    <w:pPr>
      <w:keepNext/>
      <w:spacing w:after="0" w:line="240" w:lineRule="auto"/>
      <w:ind w:firstLine="709"/>
      <w:jc w:val="center"/>
      <w:outlineLvl w:val="0"/>
    </w:pPr>
    <w:rPr>
      <w:rFonts w:ascii="Times New Roman" w:hAnsi="Times New Roman"/>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a5">
    <w:name w:val="annotation text"/>
    <w:basedOn w:val="a"/>
    <w:link w:val="a6"/>
    <w:pPr>
      <w:spacing w:line="240" w:lineRule="auto"/>
    </w:pPr>
    <w:rPr>
      <w:sz w:val="20"/>
    </w:rPr>
  </w:style>
  <w:style w:type="character" w:customStyle="1" w:styleId="a6">
    <w:name w:val="Текст примечания Знак"/>
    <w:basedOn w:val="1"/>
    <w:link w:val="a5"/>
    <w:rPr>
      <w:rFonts w:ascii="Calibri" w:hAnsi="Calibri"/>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newncpi0">
    <w:name w:val="newncpi0"/>
    <w:basedOn w:val="a"/>
    <w:link w:val="newncpi00"/>
    <w:pPr>
      <w:spacing w:beforeAutospacing="1" w:afterAutospacing="1" w:line="240" w:lineRule="auto"/>
    </w:pPr>
    <w:rPr>
      <w:rFonts w:ascii="Times New Roman" w:hAnsi="Times New Roman"/>
      <w:sz w:val="24"/>
    </w:rPr>
  </w:style>
  <w:style w:type="character" w:customStyle="1" w:styleId="newncpi00">
    <w:name w:val="newncpi0"/>
    <w:basedOn w:val="1"/>
    <w:link w:val="newncpi0"/>
    <w:rPr>
      <w:rFonts w:ascii="Times New Roman" w:hAnsi="Times New Roman"/>
      <w:sz w:val="24"/>
    </w:rPr>
  </w:style>
  <w:style w:type="paragraph" w:customStyle="1" w:styleId="doc-inforequisitesdoc-name">
    <w:name w:val="doc-info__requisites__doc-name"/>
    <w:basedOn w:val="a"/>
    <w:link w:val="doc-inforequisitesdoc-name0"/>
    <w:pPr>
      <w:spacing w:beforeAutospacing="1" w:afterAutospacing="1" w:line="240" w:lineRule="auto"/>
    </w:pPr>
    <w:rPr>
      <w:rFonts w:ascii="Times New Roman" w:hAnsi="Times New Roman"/>
      <w:sz w:val="24"/>
    </w:rPr>
  </w:style>
  <w:style w:type="character" w:customStyle="1" w:styleId="doc-inforequisitesdoc-name0">
    <w:name w:val="doc-info__requisites__doc-name"/>
    <w:basedOn w:val="1"/>
    <w:link w:val="doc-inforequisitesdoc-name"/>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No Spacing"/>
    <w:link w:val="a8"/>
    <w:pPr>
      <w:spacing w:after="0" w:line="240" w:lineRule="auto"/>
    </w:pPr>
    <w:rPr>
      <w:rFonts w:ascii="Courier New" w:hAnsi="Courier New"/>
      <w:sz w:val="24"/>
    </w:rPr>
  </w:style>
  <w:style w:type="character" w:customStyle="1" w:styleId="a8">
    <w:name w:val="Без интервала Знак"/>
    <w:link w:val="a7"/>
    <w:rPr>
      <w:rFonts w:ascii="Courier New" w:hAnsi="Courier New"/>
      <w:color w:val="000000"/>
      <w:sz w:val="24"/>
    </w:rPr>
  </w:style>
  <w:style w:type="paragraph" w:customStyle="1" w:styleId="p-normal">
    <w:name w:val="p-normal"/>
    <w:basedOn w:val="a"/>
    <w:link w:val="p-normal0"/>
    <w:pPr>
      <w:spacing w:beforeAutospacing="1" w:afterAutospacing="1" w:line="240" w:lineRule="auto"/>
    </w:pPr>
    <w:rPr>
      <w:rFonts w:ascii="Times New Roman" w:hAnsi="Times New Roman"/>
      <w:sz w:val="24"/>
    </w:rPr>
  </w:style>
  <w:style w:type="character" w:customStyle="1" w:styleId="p-normal0">
    <w:name w:val="p-normal"/>
    <w:basedOn w:val="1"/>
    <w:link w:val="p-normal"/>
    <w:rPr>
      <w:rFonts w:ascii="Times New Roman" w:hAnsi="Times New Roman"/>
      <w:sz w:val="24"/>
    </w:rPr>
  </w:style>
  <w:style w:type="paragraph" w:customStyle="1" w:styleId="h-normal">
    <w:name w:val="h-normal"/>
    <w:basedOn w:val="12"/>
    <w:link w:val="h-normal0"/>
  </w:style>
  <w:style w:type="character" w:customStyle="1" w:styleId="h-normal0">
    <w:name w:val="h-normal"/>
    <w:basedOn w:val="a0"/>
    <w:link w:val="h-normal"/>
  </w:style>
  <w:style w:type="paragraph" w:customStyle="1" w:styleId="fake-non-breaking-space">
    <w:name w:val="fake-non-breaking-space"/>
    <w:basedOn w:val="12"/>
    <w:link w:val="fake-non-breaking-space0"/>
  </w:style>
  <w:style w:type="character" w:customStyle="1" w:styleId="fake-non-breaking-space0">
    <w:name w:val="fake-non-breaking-space"/>
    <w:basedOn w:val="a0"/>
    <w:link w:val="fake-non-breaking-space"/>
  </w:style>
  <w:style w:type="character" w:customStyle="1" w:styleId="50">
    <w:name w:val="Заголовок 5 Знак"/>
    <w:link w:val="5"/>
    <w:rPr>
      <w:rFonts w:ascii="XO Thames" w:hAnsi="XO Thames"/>
      <w:b/>
      <w:sz w:val="22"/>
    </w:rPr>
  </w:style>
  <w:style w:type="paragraph" w:customStyle="1" w:styleId="newncpi2">
    <w:name w:val="newncpi2"/>
    <w:basedOn w:val="a"/>
    <w:link w:val="newncpi20"/>
    <w:pPr>
      <w:spacing w:beforeAutospacing="1" w:afterAutospacing="1" w:line="240" w:lineRule="auto"/>
    </w:pPr>
    <w:rPr>
      <w:rFonts w:ascii="Times New Roman" w:hAnsi="Times New Roman"/>
      <w:sz w:val="24"/>
    </w:rPr>
  </w:style>
  <w:style w:type="character" w:customStyle="1" w:styleId="newncpi20">
    <w:name w:val="newncpi2"/>
    <w:basedOn w:val="1"/>
    <w:link w:val="newncpi2"/>
    <w:rPr>
      <w:rFonts w:ascii="Times New Roman" w:hAnsi="Times New Roman"/>
      <w:sz w:val="24"/>
    </w:rPr>
  </w:style>
  <w:style w:type="character" w:customStyle="1" w:styleId="11">
    <w:name w:val="Заголовок 1 Знак"/>
    <w:basedOn w:val="1"/>
    <w:link w:val="10"/>
    <w:rPr>
      <w:rFonts w:ascii="Times New Roman" w:hAnsi="Times New Roman"/>
      <w:b/>
      <w:sz w:val="24"/>
    </w:rPr>
  </w:style>
  <w:style w:type="paragraph" w:styleId="a9">
    <w:name w:val="Body Text"/>
    <w:basedOn w:val="a"/>
    <w:link w:val="aa"/>
    <w:pPr>
      <w:spacing w:after="120" w:line="240" w:lineRule="auto"/>
    </w:pPr>
    <w:rPr>
      <w:rFonts w:ascii="Times New Roman" w:hAnsi="Times New Roman"/>
      <w:sz w:val="20"/>
    </w:rPr>
  </w:style>
  <w:style w:type="character" w:customStyle="1" w:styleId="aa">
    <w:name w:val="Основной текст Знак"/>
    <w:basedOn w:val="1"/>
    <w:link w:val="a9"/>
    <w:rPr>
      <w:rFonts w:ascii="Times New Roman" w:hAnsi="Times New Roman"/>
      <w:sz w:val="20"/>
    </w:rPr>
  </w:style>
  <w:style w:type="paragraph" w:customStyle="1" w:styleId="colorff00ff">
    <w:name w:val="color__ff00ff"/>
    <w:basedOn w:val="12"/>
    <w:link w:val="colorff00ff0"/>
  </w:style>
  <w:style w:type="character" w:customStyle="1" w:styleId="colorff00ff0">
    <w:name w:val="color__ff00ff"/>
    <w:basedOn w:val="a0"/>
    <w:link w:val="colorff00ff"/>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6">
    <w:name w:val="Знак примечания1"/>
    <w:basedOn w:val="12"/>
    <w:link w:val="ac"/>
    <w:rPr>
      <w:sz w:val="16"/>
    </w:rPr>
  </w:style>
  <w:style w:type="character" w:styleId="ac">
    <w:name w:val="annotation reference"/>
    <w:basedOn w:val="a0"/>
    <w:link w:val="16"/>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ord-wrapper">
    <w:name w:val="word-wrapper"/>
    <w:basedOn w:val="12"/>
    <w:link w:val="word-wrapper0"/>
  </w:style>
  <w:style w:type="character" w:customStyle="1" w:styleId="word-wrapper0">
    <w:name w:val="word-wrapper"/>
    <w:basedOn w:val="a0"/>
    <w:link w:val="word-wrappe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pter">
    <w:name w:val="chapter"/>
    <w:basedOn w:val="a"/>
    <w:link w:val="chapter0"/>
    <w:pPr>
      <w:spacing w:beforeAutospacing="1" w:afterAutospacing="1" w:line="240" w:lineRule="auto"/>
    </w:pPr>
    <w:rPr>
      <w:rFonts w:ascii="Times New Roman" w:hAnsi="Times New Roman"/>
      <w:sz w:val="24"/>
    </w:rPr>
  </w:style>
  <w:style w:type="character" w:customStyle="1" w:styleId="chapter0">
    <w:name w:val="chapter"/>
    <w:basedOn w:val="1"/>
    <w:link w:val="chapter"/>
    <w:rPr>
      <w:rFonts w:ascii="Times New Roman" w:hAnsi="Times New Roman"/>
      <w:sz w:val="24"/>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Заголовок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a.by/lib/document/106099/sid/2bb745b146794b08a1a2ae2e21457ff2" TargetMode="External"/><Relationship Id="rId13" Type="http://schemas.openxmlformats.org/officeDocument/2006/relationships/hyperlink" Target="https://normativka.by/lib/document/500169092/rev/2015020299" TargetMode="External"/><Relationship Id="rId3" Type="http://schemas.openxmlformats.org/officeDocument/2006/relationships/webSettings" Target="webSettings.xml"/><Relationship Id="rId7" Type="http://schemas.openxmlformats.org/officeDocument/2006/relationships/hyperlink" Target="https://normativka.by/lib/document/106099/sid/2bb745b146794b08a1a2ae2e21457ff2" TargetMode="External"/><Relationship Id="rId12" Type="http://schemas.openxmlformats.org/officeDocument/2006/relationships/hyperlink" Target="https://normativka.by/lib/document/106099/sid/2bb745b146794b08a1a2ae2e21457ff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a.by/lib/document/500169092/rev/2015020299" TargetMode="External"/><Relationship Id="rId11" Type="http://schemas.openxmlformats.org/officeDocument/2006/relationships/hyperlink" Target="https://normativka.by/lib/document/106099/sid/2bb745b146794b08a1a2ae2e21457ff2" TargetMode="External"/><Relationship Id="rId5" Type="http://schemas.openxmlformats.org/officeDocument/2006/relationships/hyperlink" Target="https://normativka.by/lib/document/500169092/rev/2015020299" TargetMode="External"/><Relationship Id="rId15" Type="http://schemas.openxmlformats.org/officeDocument/2006/relationships/theme" Target="theme/theme1.xml"/><Relationship Id="rId10" Type="http://schemas.openxmlformats.org/officeDocument/2006/relationships/hyperlink" Target="https://normativka.by/lib/document/500080779/rev/2019020199" TargetMode="External"/><Relationship Id="rId4" Type="http://schemas.openxmlformats.org/officeDocument/2006/relationships/hyperlink" Target="https://normativka.by/lib/document/500169092/rev/2015020299" TargetMode="External"/><Relationship Id="rId9" Type="http://schemas.openxmlformats.org/officeDocument/2006/relationships/hyperlink" Target="https://normativka.by/lib/document/106099/sid/2bb745b146794b08a1a2ae2e21457ff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2024-11-26T11:40:00Z</dcterms:created>
  <dcterms:modified xsi:type="dcterms:W3CDTF">2024-11-26T11:44:00Z</dcterms:modified>
</cp:coreProperties>
</file>