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64E" w:rsidRDefault="0009064E" w:rsidP="0009064E">
      <w:pPr>
        <w:ind w:left="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Страховой стаж</w:t>
      </w:r>
    </w:p>
    <w:p w:rsidR="0009064E" w:rsidRDefault="0009064E" w:rsidP="0009064E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назначения трудовой пенсии по возрасту необходим стаж работы с</w:t>
      </w:r>
      <w:r w:rsidR="009E673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уплатой страховых взносов в фонд соцзащиты (страховой стаж).</w:t>
      </w:r>
    </w:p>
    <w:p w:rsidR="0009064E" w:rsidRDefault="0009064E" w:rsidP="0009064E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Внимание!</w:t>
      </w:r>
      <w:r>
        <w:rPr>
          <w:rFonts w:ascii="Times New Roman" w:hAnsi="Times New Roman" w:cs="Times New Roman"/>
          <w:sz w:val="32"/>
          <w:szCs w:val="32"/>
        </w:rPr>
        <w:t xml:space="preserve"> Требуемый страховой стаж составляет:</w:t>
      </w:r>
    </w:p>
    <w:p w:rsidR="0009064E" w:rsidRDefault="0009064E" w:rsidP="0009064E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2025 году и последующих годах – 20 лет</w:t>
      </w:r>
    </w:p>
    <w:p w:rsidR="0009064E" w:rsidRDefault="0009064E" w:rsidP="0009064E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страховой стаж засчитываются периоды работы,</w:t>
      </w:r>
    </w:p>
    <w:p w:rsidR="0009064E" w:rsidRDefault="0009064E" w:rsidP="0009064E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предпринимательской, творческой и иной деятельности, в течение которых уплачивались страховые взносы в фонд соцзащиты.</w:t>
      </w:r>
    </w:p>
    <w:p w:rsidR="0009064E" w:rsidRDefault="0009064E" w:rsidP="0009064E">
      <w:pPr>
        <w:ind w:left="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страховой стаж не включаются периоды:</w:t>
      </w:r>
    </w:p>
    <w:p w:rsidR="0009064E" w:rsidRDefault="0009064E" w:rsidP="0009064E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военной службы (за исключением срочной военной службы после 1 января 2020г.)</w:t>
      </w:r>
    </w:p>
    <w:p w:rsidR="0009064E" w:rsidRDefault="0009064E" w:rsidP="0009064E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 учебы на дневном отделении</w:t>
      </w:r>
    </w:p>
    <w:p w:rsidR="0009064E" w:rsidRDefault="0009064E" w:rsidP="0009064E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 ухода за детьми в возрасте до 3 лет, детьми-инвалидами, инвалидами 1 группы, лицами, достигшими 80-летнего возраста</w:t>
      </w:r>
    </w:p>
    <w:p w:rsidR="0009064E" w:rsidRDefault="0009064E" w:rsidP="0009064E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 получения пособия по безработице</w:t>
      </w:r>
    </w:p>
    <w:p w:rsidR="0009064E" w:rsidRDefault="0009064E" w:rsidP="0009064E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Вместе с тем эти периоды учитываются при определении общего стажа,</w:t>
      </w:r>
      <w:r w:rsidR="009E673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исходя из которого исчисляется размер пенсии.</w:t>
      </w:r>
    </w:p>
    <w:p w:rsidR="0009064E" w:rsidRDefault="0009064E" w:rsidP="0009064E">
      <w:pPr>
        <w:ind w:left="851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Справочно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: все виды деятельности, которую можно включить в общий стаж, перечислены в статье 51 Закона Республики Беларусь «О пенсионном обеспечении»</w:t>
      </w:r>
      <w:r w:rsidR="009E6738">
        <w:rPr>
          <w:rFonts w:ascii="Times New Roman" w:hAnsi="Times New Roman" w:cs="Times New Roman"/>
          <w:i/>
          <w:sz w:val="32"/>
          <w:szCs w:val="32"/>
        </w:rPr>
        <w:t xml:space="preserve"> № 1596-</w:t>
      </w:r>
      <w:r w:rsidR="009E6738">
        <w:rPr>
          <w:rFonts w:ascii="Times New Roman" w:hAnsi="Times New Roman" w:cs="Times New Roman"/>
          <w:i/>
          <w:sz w:val="32"/>
          <w:szCs w:val="32"/>
          <w:lang w:val="en-US"/>
        </w:rPr>
        <w:t>XII</w:t>
      </w:r>
      <w:r w:rsidR="009E6738" w:rsidRPr="009E673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9E6738">
        <w:rPr>
          <w:rFonts w:ascii="Times New Roman" w:hAnsi="Times New Roman" w:cs="Times New Roman"/>
          <w:i/>
          <w:sz w:val="32"/>
          <w:szCs w:val="32"/>
        </w:rPr>
        <w:t xml:space="preserve">от 17 апреля 1992 </w:t>
      </w:r>
      <w:proofErr w:type="gramStart"/>
      <w:r w:rsidR="009E6738">
        <w:rPr>
          <w:rFonts w:ascii="Times New Roman" w:hAnsi="Times New Roman" w:cs="Times New Roman"/>
          <w:i/>
          <w:sz w:val="32"/>
          <w:szCs w:val="32"/>
        </w:rPr>
        <w:t>г.</w:t>
      </w:r>
      <w:r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</w:p>
    <w:p w:rsidR="0009064E" w:rsidRDefault="0009064E" w:rsidP="0009064E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Исчисление страхового стажа за периоды после 1 июля 1998 г. осуществляется с учетом уровня получаемого работником заработка(дохода), из которого платились страховые взносы.</w:t>
      </w:r>
    </w:p>
    <w:p w:rsidR="0009064E" w:rsidRDefault="0009064E" w:rsidP="0009064E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Так, если страховые взносы уплачены за календарный год (либо менее,</w:t>
      </w:r>
      <w:r w:rsidR="009E673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если в году были прием на работу или увольнение, регистрация или исключение из числа плательщиков страховых взносов) из заработка(дохода) ниже </w:t>
      </w:r>
      <w:r>
        <w:rPr>
          <w:rFonts w:ascii="Times New Roman" w:hAnsi="Times New Roman" w:cs="Times New Roman"/>
          <w:sz w:val="32"/>
          <w:szCs w:val="32"/>
        </w:rPr>
        <w:lastRenderedPageBreak/>
        <w:t>минимальной заработной платы, страховой стаж корректируется в сторону уменьшения с применением поправочного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коэффициента.</w:t>
      </w:r>
    </w:p>
    <w:p w:rsidR="0009064E" w:rsidRDefault="0009064E" w:rsidP="0009064E">
      <w:pPr>
        <w:ind w:left="851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Справочно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:</w:t>
      </w:r>
      <w:r>
        <w:rPr>
          <w:rFonts w:ascii="Times New Roman" w:hAnsi="Times New Roman" w:cs="Times New Roman"/>
          <w:i/>
          <w:sz w:val="32"/>
          <w:szCs w:val="32"/>
        </w:rPr>
        <w:t xml:space="preserve"> поправочный коэффициент рассчитывается путем деления фактического заработка (дохода), из которого уплачены взносы, на среднеарифметическую величину минимальной заработной платы за соответствующий период уплаты страховых взносов.</w:t>
      </w:r>
    </w:p>
    <w:p w:rsidR="0009064E" w:rsidRDefault="0009064E" w:rsidP="0009064E">
      <w:pPr>
        <w:ind w:left="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Консультации по исчислению страхового стажа</w:t>
      </w:r>
    </w:p>
    <w:p w:rsidR="0009064E" w:rsidRDefault="0009064E" w:rsidP="0009064E">
      <w:pPr>
        <w:ind w:left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Ответственные за оказание консультационной поддержки по вопросам исчисления страхового стажа: Борисова Татьяна Анатольевна – начальник отдела пенсионного обеспечения управления социальной защиты администрации Ленинского района г. Гродно- 611215; Шешко Ольга Ивановна - начальник отдела социального обеспечения управления социальной защиты администрации Ленинского района г. Гродно- 611215.</w:t>
      </w:r>
    </w:p>
    <w:sectPr w:rsidR="00090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4E"/>
    <w:rsid w:val="0009064E"/>
    <w:rsid w:val="009E6738"/>
    <w:rsid w:val="00B4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5E74"/>
  <w15:chartTrackingRefBased/>
  <w15:docId w15:val="{BCBABA80-C227-4D86-B804-F813E8E3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64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</dc:creator>
  <cp:keywords/>
  <dc:description/>
  <cp:lastModifiedBy>Bel</cp:lastModifiedBy>
  <cp:revision>2</cp:revision>
  <dcterms:created xsi:type="dcterms:W3CDTF">2025-02-06T06:22:00Z</dcterms:created>
  <dcterms:modified xsi:type="dcterms:W3CDTF">2025-02-06T06:22:00Z</dcterms:modified>
</cp:coreProperties>
</file>